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59" w:rsidRDefault="00CD3259" w:rsidP="00CD325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Explanatory Note</w:t>
      </w:r>
    </w:p>
    <w:p w:rsidR="00CD3259" w:rsidRDefault="00CD3259" w:rsidP="00CD325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CD3259" w:rsidRDefault="00CD3259" w:rsidP="00CD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South Dublin County Council has now published on its website the following details:</w:t>
      </w:r>
    </w:p>
    <w:p w:rsidR="00CD3259" w:rsidRDefault="00CD3259" w:rsidP="00CD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3259" w:rsidRDefault="00CD3259" w:rsidP="00CD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Register of payments made as provided for in the Local Government Act 2001 to Councillors for</w:t>
      </w:r>
    </w:p>
    <w:p w:rsidR="00CD3259" w:rsidRDefault="00CD3259" w:rsidP="00CD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the</w:t>
      </w:r>
      <w:proofErr w:type="gramEnd"/>
      <w:r>
        <w:rPr>
          <w:rFonts w:ascii="Calibri" w:hAnsi="Calibri" w:cs="Calibri"/>
        </w:rPr>
        <w:t xml:space="preserve"> period 2014 to 2017 inclusive and the Register of Individual attendance records at Council</w:t>
      </w:r>
    </w:p>
    <w:p w:rsidR="00CD3259" w:rsidRDefault="00CD3259" w:rsidP="00CD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Meetings for all Councillors.</w:t>
      </w:r>
    </w:p>
    <w:p w:rsidR="00CD3259" w:rsidRDefault="00CD3259" w:rsidP="00CD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3259" w:rsidRDefault="00CD3259" w:rsidP="00CD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These registers include details of the following:</w:t>
      </w:r>
    </w:p>
    <w:p w:rsidR="00CD3259" w:rsidRDefault="00CD3259" w:rsidP="00CD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35342" w:rsidRDefault="00CD3259" w:rsidP="007353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</w:t>
      </w:r>
      <w:r w:rsidR="00735342">
        <w:rPr>
          <w:rFonts w:ascii="Calibri" w:hAnsi="Calibri" w:cs="Calibri"/>
        </w:rPr>
        <w:tab/>
      </w:r>
      <w:r>
        <w:rPr>
          <w:rFonts w:ascii="Calibri" w:hAnsi="Calibri" w:cs="Calibri"/>
        </w:rPr>
        <w:t>Annual Representational Payment (Salary) which is subject to tax and statutory deductions.</w:t>
      </w:r>
    </w:p>
    <w:p w:rsidR="00735342" w:rsidRDefault="00735342" w:rsidP="007353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35342" w:rsidRPr="00735342" w:rsidRDefault="00735342" w:rsidP="0073534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735342">
        <w:rPr>
          <w:rFonts w:ascii="Calibri" w:hAnsi="Calibri" w:cs="Calibri"/>
        </w:rPr>
        <w:t>Area Committee Allowance</w:t>
      </w:r>
      <w:r>
        <w:rPr>
          <w:rFonts w:ascii="Calibri" w:hAnsi="Calibri" w:cs="Calibri"/>
        </w:rPr>
        <w:t xml:space="preserve"> payments is an </w:t>
      </w:r>
      <w:r>
        <w:t xml:space="preserve">allowance </w:t>
      </w:r>
      <w:r>
        <w:t>that has</w:t>
      </w:r>
      <w:r>
        <w:t xml:space="preserve"> been </w:t>
      </w:r>
      <w:r>
        <w:t xml:space="preserve">created for members </w:t>
      </w:r>
      <w:r>
        <w:t xml:space="preserve">to </w:t>
      </w:r>
      <w:r>
        <w:tab/>
      </w:r>
      <w:r>
        <w:t>reflect additional work carried out by elected members under the refor</w:t>
      </w:r>
      <w:r>
        <w:t xml:space="preserve">med local </w:t>
      </w:r>
      <w:r>
        <w:tab/>
        <w:t>government structures.</w:t>
      </w:r>
    </w:p>
    <w:p w:rsidR="00CD3259" w:rsidRDefault="00CD3259" w:rsidP="00CD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3259" w:rsidRDefault="00CD3259" w:rsidP="00CD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</w:t>
      </w:r>
      <w:r w:rsidR="0073534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The Annual Allowance which is primarily in respect of expenses incurred through attendance </w:t>
      </w:r>
      <w:r w:rsidR="00735342">
        <w:rPr>
          <w:rFonts w:ascii="Calibri" w:hAnsi="Calibri" w:cs="Calibri"/>
        </w:rPr>
        <w:tab/>
      </w:r>
      <w:r>
        <w:rPr>
          <w:rFonts w:ascii="Calibri" w:hAnsi="Calibri" w:cs="Calibri"/>
        </w:rPr>
        <w:t>at</w:t>
      </w:r>
      <w:r w:rsidR="007353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Council meetings. It is made up of three element</w:t>
      </w:r>
      <w:r w:rsidR="00735342">
        <w:rPr>
          <w:rFonts w:ascii="Calibri" w:hAnsi="Calibri" w:cs="Calibri"/>
        </w:rPr>
        <w:t xml:space="preserve">s: travel to and from meetings, </w:t>
      </w:r>
      <w:r w:rsidR="00735342">
        <w:rPr>
          <w:rFonts w:ascii="Calibri" w:hAnsi="Calibri" w:cs="Calibri"/>
        </w:rPr>
        <w:tab/>
      </w:r>
      <w:r>
        <w:rPr>
          <w:rFonts w:ascii="Calibri" w:hAnsi="Calibri" w:cs="Calibri"/>
        </w:rPr>
        <w:t>subsistence,</w:t>
      </w:r>
      <w:r w:rsidR="007353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postage and miscellaneous expenses incurred in their representational role. </w:t>
      </w:r>
      <w:r w:rsidR="00735342">
        <w:rPr>
          <w:rFonts w:ascii="Calibri" w:hAnsi="Calibri" w:cs="Calibri"/>
        </w:rPr>
        <w:t xml:space="preserve">The </w:t>
      </w:r>
      <w:r w:rsidR="00735342">
        <w:rPr>
          <w:rFonts w:ascii="Calibri" w:hAnsi="Calibri" w:cs="Calibri"/>
        </w:rPr>
        <w:tab/>
      </w:r>
      <w:r w:rsidRPr="00CD3259">
        <w:rPr>
          <w:rFonts w:ascii="Calibri" w:hAnsi="Calibri" w:cs="Calibri"/>
        </w:rPr>
        <w:t xml:space="preserve">amending regulations (S.I. No. 494 of 2017) provided for the introduction of a new vouched </w:t>
      </w:r>
      <w:r w:rsidR="00735342">
        <w:rPr>
          <w:rFonts w:ascii="Calibri" w:hAnsi="Calibri" w:cs="Calibri"/>
        </w:rPr>
        <w:tab/>
      </w:r>
      <w:r w:rsidRPr="00CD3259">
        <w:rPr>
          <w:rFonts w:ascii="Calibri" w:hAnsi="Calibri" w:cs="Calibri"/>
        </w:rPr>
        <w:t xml:space="preserve">expenses allowance that elected members may choose to opt for in place of the existing </w:t>
      </w:r>
      <w:r w:rsidR="00735342">
        <w:rPr>
          <w:rFonts w:ascii="Calibri" w:hAnsi="Calibri" w:cs="Calibri"/>
        </w:rPr>
        <w:tab/>
      </w:r>
      <w:r w:rsidRPr="00CD3259">
        <w:rPr>
          <w:rFonts w:ascii="Calibri" w:hAnsi="Calibri" w:cs="Calibri"/>
        </w:rPr>
        <w:t>fixed annual rate for miscellaneous expenses.</w:t>
      </w:r>
      <w:r>
        <w:rPr>
          <w:rFonts w:ascii="Calibri" w:hAnsi="Calibri" w:cs="Calibri"/>
        </w:rPr>
        <w:t xml:space="preserve">  There are attendance thresholds in place </w:t>
      </w:r>
      <w:r w:rsidR="00735342">
        <w:rPr>
          <w:rFonts w:ascii="Calibri" w:hAnsi="Calibri" w:cs="Calibri"/>
        </w:rPr>
        <w:tab/>
      </w:r>
      <w:r>
        <w:rPr>
          <w:rFonts w:ascii="Calibri" w:hAnsi="Calibri" w:cs="Calibri"/>
        </w:rPr>
        <w:t>which determine the amount due to each Councillor.</w:t>
      </w:r>
    </w:p>
    <w:p w:rsidR="00CD3259" w:rsidRDefault="00CD3259" w:rsidP="00CD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35342" w:rsidRDefault="00735342" w:rsidP="0073534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ab/>
        <w:t>V</w:t>
      </w:r>
      <w:r>
        <w:t xml:space="preserve">ouched annual expenses allowance </w:t>
      </w:r>
      <w:r>
        <w:t>has been</w:t>
      </w:r>
      <w:r>
        <w:t xml:space="preserve"> introduced as an alternative option to the </w:t>
      </w:r>
      <w:r>
        <w:tab/>
      </w:r>
      <w:r>
        <w:t xml:space="preserve">existing fixed annual rate for miscellaneous expenses. </w:t>
      </w:r>
    </w:p>
    <w:p w:rsidR="00735342" w:rsidRDefault="00735342" w:rsidP="00CD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3259" w:rsidRDefault="00CD3259" w:rsidP="00CD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</w:t>
      </w:r>
      <w:r w:rsidR="00735342">
        <w:rPr>
          <w:rFonts w:ascii="Calibri" w:hAnsi="Calibri" w:cs="Calibri"/>
        </w:rPr>
        <w:tab/>
      </w:r>
      <w:r>
        <w:rPr>
          <w:rFonts w:ascii="Calibri" w:hAnsi="Calibri" w:cs="Calibri"/>
        </w:rPr>
        <w:t>Payments in respect of travel and subsistence expenses incurred through attendance at</w:t>
      </w:r>
    </w:p>
    <w:p w:rsidR="00CD3259" w:rsidRDefault="00735342" w:rsidP="00CD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gramStart"/>
      <w:r w:rsidR="00CD3259">
        <w:rPr>
          <w:rFonts w:ascii="Calibri" w:hAnsi="Calibri" w:cs="Calibri"/>
        </w:rPr>
        <w:t>conferences/seminars</w:t>
      </w:r>
      <w:proofErr w:type="gramEnd"/>
      <w:r w:rsidR="00CD3259">
        <w:rPr>
          <w:rFonts w:ascii="Calibri" w:hAnsi="Calibri" w:cs="Calibri"/>
        </w:rPr>
        <w:t xml:space="preserve"> etc.</w:t>
      </w:r>
    </w:p>
    <w:p w:rsidR="00CD3259" w:rsidRDefault="00CD3259" w:rsidP="00CD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3259" w:rsidRDefault="00CD3259" w:rsidP="00CD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Attendance Registers:</w:t>
      </w:r>
    </w:p>
    <w:p w:rsidR="00CD3259" w:rsidRDefault="00CD3259" w:rsidP="00CD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3259" w:rsidRDefault="00CD3259" w:rsidP="00CD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</w:t>
      </w:r>
      <w:r w:rsidR="00735342">
        <w:rPr>
          <w:rFonts w:ascii="Calibri" w:hAnsi="Calibri" w:cs="Calibri"/>
        </w:rPr>
        <w:tab/>
      </w:r>
      <w:r>
        <w:rPr>
          <w:rFonts w:ascii="Calibri" w:hAnsi="Calibri" w:cs="Calibri"/>
        </w:rPr>
        <w:t>This outlines details of Individual attendance records at Council Meetings for all Councillors.</w:t>
      </w:r>
    </w:p>
    <w:p w:rsidR="00CD3259" w:rsidRDefault="00CD3259" w:rsidP="00CD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3259" w:rsidRDefault="00CD3259" w:rsidP="00CD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When examining these details the following should be taken into consideration:</w:t>
      </w:r>
    </w:p>
    <w:p w:rsidR="00CD3259" w:rsidRDefault="00CD3259" w:rsidP="00CD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3259" w:rsidRDefault="00CD3259" w:rsidP="00CD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</w:t>
      </w:r>
      <w:r w:rsidR="00735342">
        <w:rPr>
          <w:rFonts w:ascii="Calibri" w:hAnsi="Calibri" w:cs="Calibri"/>
        </w:rPr>
        <w:tab/>
      </w:r>
      <w:r>
        <w:rPr>
          <w:rFonts w:ascii="Calibri" w:hAnsi="Calibri" w:cs="Calibri"/>
        </w:rPr>
        <w:t>The Mayor /Deputy Mayor’s Allowance: The Local Government Act provides that a Local</w:t>
      </w:r>
    </w:p>
    <w:p w:rsidR="00CD3259" w:rsidRDefault="00735342" w:rsidP="00CD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CD3259">
        <w:rPr>
          <w:rFonts w:ascii="Calibri" w:hAnsi="Calibri" w:cs="Calibri"/>
        </w:rPr>
        <w:t xml:space="preserve">Authority can pay an allowance for reasonable expenses to its Mayor and Deputy Mayor for </w:t>
      </w:r>
      <w:r>
        <w:rPr>
          <w:rFonts w:ascii="Calibri" w:hAnsi="Calibri" w:cs="Calibri"/>
        </w:rPr>
        <w:tab/>
      </w:r>
      <w:r w:rsidR="00CD3259">
        <w:rPr>
          <w:rFonts w:ascii="Calibri" w:hAnsi="Calibri" w:cs="Calibri"/>
        </w:rPr>
        <w:t>their</w:t>
      </w:r>
      <w:r>
        <w:rPr>
          <w:rFonts w:ascii="Calibri" w:hAnsi="Calibri" w:cs="Calibri"/>
        </w:rPr>
        <w:t xml:space="preserve"> </w:t>
      </w:r>
      <w:r w:rsidR="00CD3259">
        <w:rPr>
          <w:rFonts w:ascii="Calibri" w:hAnsi="Calibri" w:cs="Calibri"/>
        </w:rPr>
        <w:t xml:space="preserve">term of office; these payments are subject to statutory deductions. Please note the </w:t>
      </w:r>
      <w:r>
        <w:rPr>
          <w:rFonts w:ascii="Calibri" w:hAnsi="Calibri" w:cs="Calibri"/>
        </w:rPr>
        <w:tab/>
      </w:r>
      <w:r w:rsidR="00CD3259">
        <w:rPr>
          <w:rFonts w:ascii="Calibri" w:hAnsi="Calibri" w:cs="Calibri"/>
        </w:rPr>
        <w:t>term of office</w:t>
      </w:r>
      <w:r>
        <w:rPr>
          <w:rFonts w:ascii="Calibri" w:hAnsi="Calibri" w:cs="Calibri"/>
        </w:rPr>
        <w:t xml:space="preserve"> </w:t>
      </w:r>
      <w:r w:rsidR="00CD3259">
        <w:rPr>
          <w:rFonts w:ascii="Calibri" w:hAnsi="Calibri" w:cs="Calibri"/>
        </w:rPr>
        <w:t>of Mayor and Deputy Mayor straddles two cal</w:t>
      </w:r>
      <w:r>
        <w:rPr>
          <w:rFonts w:ascii="Calibri" w:hAnsi="Calibri" w:cs="Calibri"/>
        </w:rPr>
        <w:t xml:space="preserve">endar years as they are elected </w:t>
      </w:r>
      <w:r>
        <w:rPr>
          <w:rFonts w:ascii="Calibri" w:hAnsi="Calibri" w:cs="Calibri"/>
        </w:rPr>
        <w:tab/>
      </w:r>
      <w:r w:rsidR="00CD3259">
        <w:rPr>
          <w:rFonts w:ascii="Calibri" w:hAnsi="Calibri" w:cs="Calibri"/>
        </w:rPr>
        <w:t>at the annual</w:t>
      </w:r>
      <w:r>
        <w:rPr>
          <w:rFonts w:ascii="Calibri" w:hAnsi="Calibri" w:cs="Calibri"/>
        </w:rPr>
        <w:t xml:space="preserve"> </w:t>
      </w:r>
      <w:r w:rsidR="00CD3259">
        <w:rPr>
          <w:rFonts w:ascii="Calibri" w:hAnsi="Calibri" w:cs="Calibri"/>
        </w:rPr>
        <w:t>meeting held at the end of June each year.</w:t>
      </w:r>
    </w:p>
    <w:p w:rsidR="00CD3259" w:rsidRDefault="00CD3259" w:rsidP="00CD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415E" w:rsidRPr="00735342" w:rsidRDefault="00CD3259" w:rsidP="007353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</w:t>
      </w:r>
      <w:r w:rsidR="0073534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The Strategic Policy Committee Chair Allowance is to cover all expenses relating to the </w:t>
      </w:r>
      <w:r w:rsidR="00735342">
        <w:rPr>
          <w:rFonts w:ascii="Calibri" w:hAnsi="Calibri" w:cs="Calibri"/>
        </w:rPr>
        <w:tab/>
      </w:r>
      <w:r>
        <w:rPr>
          <w:rFonts w:ascii="Calibri" w:hAnsi="Calibri" w:cs="Calibri"/>
        </w:rPr>
        <w:t>position,</w:t>
      </w:r>
      <w:r w:rsidR="007353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including meetings of the Corporate Policy Group (Hi</w:t>
      </w:r>
      <w:r w:rsidR="00735342">
        <w:rPr>
          <w:rFonts w:ascii="Calibri" w:hAnsi="Calibri" w:cs="Calibri"/>
        </w:rPr>
        <w:t xml:space="preserve">gh Level Strategic Group of the </w:t>
      </w:r>
      <w:r w:rsidR="0073534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Council </w:t>
      </w:r>
      <w:r w:rsidR="00735342">
        <w:rPr>
          <w:rFonts w:ascii="Calibri" w:hAnsi="Calibri" w:cs="Calibri"/>
        </w:rPr>
        <w:tab/>
      </w:r>
      <w:r>
        <w:rPr>
          <w:rFonts w:ascii="Calibri" w:hAnsi="Calibri" w:cs="Calibri"/>
        </w:rPr>
        <w:t>which</w:t>
      </w:r>
      <w:r w:rsidR="007353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meets a minimum of 12 times per year, compromising o</w:t>
      </w:r>
      <w:r w:rsidR="00735342">
        <w:rPr>
          <w:rFonts w:ascii="Calibri" w:hAnsi="Calibri" w:cs="Calibri"/>
        </w:rPr>
        <w:t xml:space="preserve">f the Mayor, County </w:t>
      </w:r>
      <w:r w:rsidR="00735342">
        <w:rPr>
          <w:rFonts w:ascii="Calibri" w:hAnsi="Calibri" w:cs="Calibri"/>
        </w:rPr>
        <w:tab/>
        <w:t xml:space="preserve">Manager and </w:t>
      </w:r>
      <w:r>
        <w:rPr>
          <w:rFonts w:ascii="Calibri" w:hAnsi="Calibri" w:cs="Calibri"/>
        </w:rPr>
        <w:t>SPC</w:t>
      </w:r>
      <w:r w:rsidR="007353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Chairs), meetings with Local Authority Officials and /or meetings </w:t>
      </w:r>
      <w:r w:rsidR="0073534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with external </w:t>
      </w:r>
      <w:bookmarkStart w:id="0" w:name="_GoBack"/>
      <w:bookmarkEnd w:id="0"/>
      <w:r>
        <w:rPr>
          <w:rFonts w:ascii="Calibri" w:hAnsi="Calibri" w:cs="Calibri"/>
        </w:rPr>
        <w:t>groups.</w:t>
      </w:r>
    </w:p>
    <w:sectPr w:rsidR="0064415E" w:rsidRPr="00735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43DB9"/>
    <w:multiLevelType w:val="hybridMultilevel"/>
    <w:tmpl w:val="308828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F6047A"/>
    <w:multiLevelType w:val="hybridMultilevel"/>
    <w:tmpl w:val="9E4EA0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59"/>
    <w:rsid w:val="006D62F6"/>
    <w:rsid w:val="00735342"/>
    <w:rsid w:val="00CD3259"/>
    <w:rsid w:val="00F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0AFCA-01CB-4065-AC5C-1AE81347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Brennan</dc:creator>
  <cp:keywords/>
  <dc:description/>
  <cp:lastModifiedBy>eircom test</cp:lastModifiedBy>
  <cp:revision>2</cp:revision>
  <dcterms:created xsi:type="dcterms:W3CDTF">2019-03-06T16:41:00Z</dcterms:created>
  <dcterms:modified xsi:type="dcterms:W3CDTF">2019-03-06T16:41:00Z</dcterms:modified>
</cp:coreProperties>
</file>