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5765" w14:textId="4F2483E5" w:rsidR="00E6724E" w:rsidRDefault="00E6724E" w:rsidP="00486F2A">
      <w:pPr>
        <w:spacing w:after="0" w:line="36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IE"/>
        </w:rPr>
        <w:t xml:space="preserve">Safety Concerns </w:t>
      </w:r>
      <w:r w:rsidR="00AE2E45"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IE"/>
        </w:rPr>
        <w:t>regarding Election Posters</w:t>
      </w:r>
      <w:bookmarkStart w:id="0" w:name="_GoBack"/>
      <w:bookmarkEnd w:id="0"/>
    </w:p>
    <w:p w14:paraId="46E4D091" w14:textId="77777777" w:rsidR="00BD6765" w:rsidRPr="00E6724E" w:rsidRDefault="00BD6765" w:rsidP="00486F2A">
      <w:pPr>
        <w:spacing w:after="0" w:line="36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IE"/>
        </w:rPr>
      </w:pPr>
    </w:p>
    <w:p w14:paraId="2C6B693A" w14:textId="483C3F40" w:rsidR="00E6724E" w:rsidRDefault="00E6724E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The main </w:t>
      </w:r>
      <w:r w:rsidR="00486F2A"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safety issues associated with election posters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are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the following:</w:t>
      </w:r>
    </w:p>
    <w:p w14:paraId="2EE5ACC6" w14:textId="4648DCE1" w:rsidR="00486F2A" w:rsidRPr="00E6724E" w:rsidRDefault="00486F2A" w:rsidP="00486F2A">
      <w:pPr>
        <w:numPr>
          <w:ilvl w:val="0"/>
          <w:numId w:val="3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Posters obscuring visibility of traffic</w:t>
      </w:r>
      <w:r w:rsidR="005A39C9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-</w:t>
      </w:r>
      <w:r w:rsidR="005A39C9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pedestrian signals and traffic signs. </w:t>
      </w:r>
    </w:p>
    <w:p w14:paraId="3C21EDFD" w14:textId="14C36E56" w:rsidR="00486F2A" w:rsidRPr="00E6724E" w:rsidRDefault="00486F2A" w:rsidP="00486F2A">
      <w:pPr>
        <w:numPr>
          <w:ilvl w:val="0"/>
          <w:numId w:val="3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Posters below head height or resting on the ground which can cause obstructions on footpaths 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are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particularly hazardous to 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wheelchair users, blind people and those who are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visually impaired.</w:t>
      </w:r>
      <w:r w:rsidR="00E1361B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</w:p>
    <w:p w14:paraId="7CB3D660" w14:textId="77777777" w:rsidR="00486F2A" w:rsidRPr="00E6724E" w:rsidRDefault="00486F2A" w:rsidP="00486F2A">
      <w:pPr>
        <w:numPr>
          <w:ilvl w:val="0"/>
          <w:numId w:val="3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Protruding cable ties that are at a level that could cause injury to pedestrians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including wheelchair users and 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children.</w:t>
      </w:r>
    </w:p>
    <w:p w14:paraId="43CD8087" w14:textId="77777777" w:rsidR="00486F2A" w:rsidRDefault="00486F2A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</w:p>
    <w:p w14:paraId="22DAD2B1" w14:textId="4A5342DB" w:rsidR="00E6724E" w:rsidRPr="00E6724E" w:rsidRDefault="00E6724E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Where 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South Dublin County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Council staff become aware of posters that </w:t>
      </w:r>
      <w:proofErr w:type="gramStart"/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are considered to be</w:t>
      </w:r>
      <w:proofErr w:type="gramEnd"/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causing a hazard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,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they will be removed and disposed.</w:t>
      </w:r>
    </w:p>
    <w:p w14:paraId="530FF341" w14:textId="77777777" w:rsidR="00486F2A" w:rsidRDefault="00486F2A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</w:p>
    <w:p w14:paraId="3FD199BB" w14:textId="46A21114" w:rsidR="00E6724E" w:rsidRPr="00E6724E" w:rsidRDefault="00E6724E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Please note that our Customer </w:t>
      </w:r>
      <w:r w:rsidR="00E1361B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Care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Team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will handle complaints of any posters that are deemed to be causing a hazard to motorists or pedestrians and they are contactable on telephone number: 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414 9000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or email 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hyperlink r:id="rId5" w:history="1">
        <w:r w:rsidR="00486F2A" w:rsidRPr="00147F55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info</w:t>
        </w:r>
        <w:r w:rsidR="00486F2A" w:rsidRPr="00E6724E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@</w:t>
        </w:r>
        <w:r w:rsidR="00486F2A" w:rsidRPr="00147F55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sdublincoco</w:t>
        </w:r>
        <w:r w:rsidR="00486F2A" w:rsidRPr="00E6724E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.ie</w:t>
        </w:r>
      </w:hyperlink>
    </w:p>
    <w:p w14:paraId="1ADFF4D4" w14:textId="77777777" w:rsidR="00486F2A" w:rsidRDefault="00486F2A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</w:p>
    <w:p w14:paraId="67037512" w14:textId="25F3F3E2" w:rsidR="00E6724E" w:rsidRPr="00E6724E" w:rsidRDefault="00E6724E" w:rsidP="00486F2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The following guidelines may be helpful in ensuring that posters are not a hazard to the public:</w:t>
      </w:r>
    </w:p>
    <w:p w14:paraId="0AAF2116" w14:textId="1DF14872" w:rsidR="00E6724E" w:rsidRPr="00E6724E" w:rsidRDefault="00E6724E" w:rsidP="00E1361B">
      <w:pPr>
        <w:numPr>
          <w:ilvl w:val="0"/>
          <w:numId w:val="3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Posters should be erected at a minimum height of 2.3 </w:t>
      </w:r>
      <w:proofErr w:type="spellStart"/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metres</w:t>
      </w:r>
      <w:proofErr w:type="spellEnd"/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above footpaths, cycle tracks or any area to which pedestrians have access</w:t>
      </w:r>
      <w:r w:rsidR="00E1361B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(</w:t>
      </w:r>
      <w:r w:rsidR="00E1361B" w:rsidRPr="00E1361B">
        <w:rPr>
          <w:rFonts w:ascii="Arial" w:eastAsia="Times New Roman" w:hAnsi="Arial" w:cs="Arial"/>
          <w:b/>
          <w:bCs/>
          <w:color w:val="333333"/>
          <w:sz w:val="24"/>
          <w:szCs w:val="24"/>
          <w:lang w:val="en" w:eastAsia="en-IE"/>
        </w:rPr>
        <w:t>Remember a guide dog or a long cane will not alert a blind person to the danger of an eye-level poster corner!</w:t>
      </w:r>
      <w:r w:rsidR="00E1361B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)</w:t>
      </w:r>
      <w:r w:rsidR="00486F2A" w:rsidRPr="00E1361B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;</w:t>
      </w:r>
    </w:p>
    <w:p w14:paraId="7B9511E5" w14:textId="2094D5A4" w:rsidR="00E6724E" w:rsidRPr="00E6724E" w:rsidRDefault="00E6724E" w:rsidP="00486F2A">
      <w:pPr>
        <w:numPr>
          <w:ilvl w:val="0"/>
          <w:numId w:val="2"/>
        </w:numPr>
        <w:spacing w:after="0" w:line="360" w:lineRule="auto"/>
        <w:ind w:left="495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Posters should not be erected on lamp standards with overhead line electricity feed, traffic signal poles, bridge parapets, overpasses, pedestrian bridges, or roadside traffic barriers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;</w:t>
      </w:r>
    </w:p>
    <w:p w14:paraId="20DC7448" w14:textId="4BD14349" w:rsidR="00E6724E" w:rsidRPr="00E6724E" w:rsidRDefault="00E6724E" w:rsidP="00486F2A">
      <w:pPr>
        <w:numPr>
          <w:ilvl w:val="0"/>
          <w:numId w:val="2"/>
        </w:numPr>
        <w:spacing w:after="0" w:line="360" w:lineRule="auto"/>
        <w:ind w:left="495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Posters should not obscure statutory road signs or traffic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/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</w:t>
      </w: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pedestrian signals in any way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;</w:t>
      </w:r>
    </w:p>
    <w:p w14:paraId="4465ABD3" w14:textId="621A68ED" w:rsidR="00E6724E" w:rsidRPr="00E6724E" w:rsidRDefault="00E6724E" w:rsidP="00486F2A">
      <w:pPr>
        <w:numPr>
          <w:ilvl w:val="0"/>
          <w:numId w:val="2"/>
        </w:numPr>
        <w:spacing w:after="0" w:line="360" w:lineRule="auto"/>
        <w:ind w:left="495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Posters should be securely fixed to poles with cable ties or similar material to facilitate removal without damage to the poles</w:t>
      </w:r>
      <w:r w:rsidR="00486F2A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.</w:t>
      </w:r>
    </w:p>
    <w:p w14:paraId="1298CDDC" w14:textId="77777777" w:rsidR="00486F2A" w:rsidRDefault="00486F2A" w:rsidP="00486F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</w:p>
    <w:p w14:paraId="31089F5C" w14:textId="1CC026AF" w:rsidR="00E6724E" w:rsidRPr="00E6724E" w:rsidRDefault="00E6724E" w:rsidP="00486F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Under regulations, posters should be placed 2.3 </w:t>
      </w:r>
      <w:proofErr w:type="spellStart"/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metres</w:t>
      </w:r>
      <w:proofErr w:type="spellEnd"/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 xml:space="preserve"> above foot and cycle paths. </w:t>
      </w:r>
    </w:p>
    <w:p w14:paraId="32D657E0" w14:textId="360F142C" w:rsidR="00E6724E" w:rsidRDefault="00E6724E" w:rsidP="00486F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Posters must not be placed on:</w:t>
      </w:r>
    </w:p>
    <w:p w14:paraId="7B85AEDA" w14:textId="77777777" w:rsidR="00486F2A" w:rsidRPr="00E6724E" w:rsidRDefault="00486F2A" w:rsidP="00486F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</w:p>
    <w:p w14:paraId="63F602D7" w14:textId="0D3E459C" w:rsidR="00E6724E" w:rsidRPr="00E6724E" w:rsidRDefault="00E6724E" w:rsidP="00486F2A">
      <w:pPr>
        <w:numPr>
          <w:ilvl w:val="0"/>
          <w:numId w:val="4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lastRenderedPageBreak/>
        <w:t>Lampposts with overhead electricity lines</w:t>
      </w:r>
    </w:p>
    <w:p w14:paraId="6FD7E378" w14:textId="10E71C88" w:rsidR="00E6724E" w:rsidRPr="00E6724E" w:rsidRDefault="00E6724E" w:rsidP="00486F2A">
      <w:pPr>
        <w:numPr>
          <w:ilvl w:val="0"/>
          <w:numId w:val="4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Traffic lights</w:t>
      </w:r>
    </w:p>
    <w:p w14:paraId="483E6BFA" w14:textId="0251A301" w:rsidR="00E6724E" w:rsidRPr="00E6724E" w:rsidRDefault="00E6724E" w:rsidP="00486F2A">
      <w:pPr>
        <w:numPr>
          <w:ilvl w:val="0"/>
          <w:numId w:val="4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Bridge parapets</w:t>
      </w:r>
    </w:p>
    <w:p w14:paraId="1DC1398D" w14:textId="34F0509F" w:rsidR="00E6724E" w:rsidRPr="00E6724E" w:rsidRDefault="00E6724E" w:rsidP="00486F2A">
      <w:pPr>
        <w:numPr>
          <w:ilvl w:val="0"/>
          <w:numId w:val="4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Overpasses</w:t>
      </w:r>
    </w:p>
    <w:p w14:paraId="18C9A700" w14:textId="17B5CFC4" w:rsidR="00E6724E" w:rsidRPr="00E6724E" w:rsidRDefault="00E6724E" w:rsidP="00486F2A">
      <w:pPr>
        <w:numPr>
          <w:ilvl w:val="0"/>
          <w:numId w:val="4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Pedestrian bridges</w:t>
      </w:r>
    </w:p>
    <w:p w14:paraId="0B185723" w14:textId="593314E7" w:rsidR="00E6724E" w:rsidRPr="00E6724E" w:rsidRDefault="00E6724E" w:rsidP="00486F2A">
      <w:pPr>
        <w:numPr>
          <w:ilvl w:val="0"/>
          <w:numId w:val="4"/>
        </w:numPr>
        <w:shd w:val="clear" w:color="auto" w:fill="FFFFFF"/>
        <w:spacing w:after="0" w:line="360" w:lineRule="auto"/>
        <w:ind w:left="528"/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</w:pPr>
      <w:r w:rsidRPr="00E6724E">
        <w:rPr>
          <w:rFonts w:ascii="Arial" w:eastAsia="Times New Roman" w:hAnsi="Arial" w:cs="Arial"/>
          <w:color w:val="333333"/>
          <w:sz w:val="24"/>
          <w:szCs w:val="24"/>
          <w:lang w:val="en" w:eastAsia="en-IE"/>
        </w:rPr>
        <w:t>Roadside barriers</w:t>
      </w:r>
    </w:p>
    <w:p w14:paraId="0B7D83F0" w14:textId="77777777" w:rsidR="00834055" w:rsidRPr="00E6724E" w:rsidRDefault="00834055">
      <w:pPr>
        <w:rPr>
          <w:rFonts w:ascii="Arial" w:hAnsi="Arial" w:cs="Arial"/>
          <w:sz w:val="24"/>
          <w:szCs w:val="24"/>
        </w:rPr>
      </w:pPr>
    </w:p>
    <w:sectPr w:rsidR="00834055" w:rsidRPr="00E67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456F"/>
    <w:multiLevelType w:val="multilevel"/>
    <w:tmpl w:val="D7B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622DD"/>
    <w:multiLevelType w:val="multilevel"/>
    <w:tmpl w:val="57C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41BF2"/>
    <w:multiLevelType w:val="multilevel"/>
    <w:tmpl w:val="8EC8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E37AF"/>
    <w:multiLevelType w:val="multilevel"/>
    <w:tmpl w:val="FC3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4E"/>
    <w:rsid w:val="002802DE"/>
    <w:rsid w:val="00486F2A"/>
    <w:rsid w:val="005A39C9"/>
    <w:rsid w:val="00760388"/>
    <w:rsid w:val="00834055"/>
    <w:rsid w:val="00AE2E45"/>
    <w:rsid w:val="00BD6765"/>
    <w:rsid w:val="00E1361B"/>
    <w:rsid w:val="00E6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14C1"/>
  <w15:chartTrackingRefBased/>
  <w15:docId w15:val="{B37D5043-6C28-42BF-ADBD-95AB288C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1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0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08">
          <w:marLeft w:val="0"/>
          <w:marRight w:val="0"/>
          <w:marTop w:val="0"/>
          <w:marBottom w:val="150"/>
          <w:divBdr>
            <w:top w:val="single" w:sz="2" w:space="8" w:color="D1D4DA"/>
            <w:left w:val="single" w:sz="6" w:space="0" w:color="D1D4DA"/>
            <w:bottom w:val="single" w:sz="6" w:space="0" w:color="D1D4DA"/>
            <w:right w:val="single" w:sz="6" w:space="0" w:color="D1D4DA"/>
          </w:divBdr>
          <w:divsChild>
            <w:div w:id="18829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252">
                      <w:marLeft w:val="0"/>
                      <w:marRight w:val="0"/>
                      <w:marTop w:val="0"/>
                      <w:marBottom w:val="150"/>
                      <w:divBdr>
                        <w:top w:val="dotted" w:sz="24" w:space="0" w:color="auto"/>
                        <w:left w:val="dotted" w:sz="24" w:space="0" w:color="auto"/>
                        <w:bottom w:val="dotted" w:sz="6" w:space="11" w:color="auto"/>
                        <w:right w:val="dotted" w:sz="24" w:space="0" w:color="auto"/>
                      </w:divBdr>
                      <w:divsChild>
                        <w:div w:id="337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Bonnie</dc:creator>
  <cp:keywords/>
  <dc:description/>
  <cp:lastModifiedBy>Laura Kennedy</cp:lastModifiedBy>
  <cp:revision>2</cp:revision>
  <dcterms:created xsi:type="dcterms:W3CDTF">2020-01-17T16:06:00Z</dcterms:created>
  <dcterms:modified xsi:type="dcterms:W3CDTF">2020-01-17T16:06:00Z</dcterms:modified>
</cp:coreProperties>
</file>