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28CF" w14:textId="458C00C6" w:rsidR="004E0116" w:rsidRPr="0003008B" w:rsidRDefault="004E0116" w:rsidP="0003008B">
      <w:pPr>
        <w:jc w:val="center"/>
        <w:rPr>
          <w:rFonts w:ascii="Arial" w:eastAsia="Times New Roman" w:hAnsi="Arial" w:cs="Arial"/>
          <w:color w:val="3B3838" w:themeColor="background2" w:themeShade="40"/>
          <w:sz w:val="24"/>
          <w:szCs w:val="24"/>
          <w:lang w:eastAsia="en-IE"/>
        </w:rPr>
      </w:pPr>
      <w:r w:rsidRPr="0003008B">
        <w:rPr>
          <w:rFonts w:ascii="Arial" w:hAnsi="Arial" w:cs="Arial"/>
          <w:noProof/>
          <w:color w:val="3B3838" w:themeColor="background2" w:themeShade="40"/>
          <w:sz w:val="24"/>
          <w:szCs w:val="24"/>
          <w:lang w:eastAsia="en-IE"/>
        </w:rPr>
        <w:drawing>
          <wp:inline distT="0" distB="0" distL="0" distR="0" wp14:anchorId="27068446" wp14:editId="400D2AD3">
            <wp:extent cx="3895725" cy="119062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1190625"/>
                    </a:xfrm>
                    <a:prstGeom prst="rect">
                      <a:avLst/>
                    </a:prstGeom>
                    <a:noFill/>
                    <a:ln>
                      <a:noFill/>
                    </a:ln>
                  </pic:spPr>
                </pic:pic>
              </a:graphicData>
            </a:graphic>
          </wp:inline>
        </w:drawing>
      </w:r>
    </w:p>
    <w:p w14:paraId="5EF058D0" w14:textId="77777777" w:rsidR="004E0116" w:rsidRPr="0003008B" w:rsidRDefault="004E0116" w:rsidP="00914ED2">
      <w:pPr>
        <w:rPr>
          <w:rFonts w:ascii="Arial" w:eastAsia="Times New Roman" w:hAnsi="Arial" w:cs="Arial"/>
          <w:color w:val="3B3838" w:themeColor="background2" w:themeShade="40"/>
          <w:sz w:val="24"/>
          <w:szCs w:val="24"/>
          <w:lang w:eastAsia="en-IE"/>
        </w:rPr>
      </w:pPr>
    </w:p>
    <w:p w14:paraId="1867C207" w14:textId="5869690F" w:rsidR="004E0116" w:rsidRPr="0003008B" w:rsidRDefault="004E0116"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Privacy Statement for Human Resources</w:t>
      </w:r>
    </w:p>
    <w:p w14:paraId="7F6AF360" w14:textId="7B5FA6BB"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 xml:space="preserve">Business Unit: </w:t>
      </w:r>
      <w:r w:rsidR="00897784" w:rsidRPr="0003008B">
        <w:rPr>
          <w:rFonts w:ascii="Arial" w:eastAsia="Times New Roman" w:hAnsi="Arial" w:cs="Arial"/>
          <w:color w:val="3B3838" w:themeColor="background2" w:themeShade="40"/>
          <w:sz w:val="24"/>
          <w:szCs w:val="24"/>
          <w:lang w:eastAsia="en-IE"/>
        </w:rPr>
        <w:t>Employee Relations</w:t>
      </w:r>
      <w:r w:rsidR="001C5D2B" w:rsidRPr="0003008B">
        <w:rPr>
          <w:rFonts w:ascii="Arial" w:eastAsia="Times New Roman" w:hAnsi="Arial" w:cs="Arial"/>
          <w:color w:val="3B3838" w:themeColor="background2" w:themeShade="40"/>
          <w:sz w:val="24"/>
          <w:szCs w:val="24"/>
          <w:lang w:eastAsia="en-IE"/>
        </w:rPr>
        <w:t xml:space="preserve"> Unit</w:t>
      </w:r>
    </w:p>
    <w:p w14:paraId="616EE53C" w14:textId="77777777" w:rsidR="00914ED2" w:rsidRPr="0003008B" w:rsidRDefault="00914ED2" w:rsidP="00914ED2">
      <w:pPr>
        <w:rPr>
          <w:rFonts w:ascii="Arial" w:eastAsia="Times New Roman" w:hAnsi="Arial" w:cs="Arial"/>
          <w:b/>
          <w:bCs/>
          <w:color w:val="3B3838" w:themeColor="background2" w:themeShade="40"/>
          <w:sz w:val="24"/>
          <w:szCs w:val="24"/>
          <w:lang w:eastAsia="en-IE"/>
        </w:rPr>
      </w:pPr>
    </w:p>
    <w:p w14:paraId="4507AB20" w14:textId="3AEE4236" w:rsidR="004E0116" w:rsidRPr="0003008B" w:rsidRDefault="004E0116"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Who we are and why do we require your information?</w:t>
      </w:r>
    </w:p>
    <w:p w14:paraId="523CD133" w14:textId="2BB99AE0" w:rsidR="004E0116" w:rsidRPr="0003008B" w:rsidRDefault="004E0116" w:rsidP="00D07C3F">
      <w:pPr>
        <w:pStyle w:val="NoSpacing"/>
        <w:rPr>
          <w:color w:val="3B3838" w:themeColor="background2" w:themeShade="40"/>
          <w:lang w:eastAsia="en-IE"/>
        </w:rPr>
      </w:pPr>
      <w:r w:rsidRPr="0003008B">
        <w:rPr>
          <w:rFonts w:ascii="Arial" w:hAnsi="Arial" w:cs="Arial"/>
          <w:color w:val="3B3838" w:themeColor="background2" w:themeShade="40"/>
          <w:sz w:val="24"/>
          <w:szCs w:val="24"/>
        </w:rPr>
        <w:t xml:space="preserve">South Dublin County Council seeks to promote the economic, </w:t>
      </w:r>
      <w:proofErr w:type="gramStart"/>
      <w:r w:rsidRPr="0003008B">
        <w:rPr>
          <w:rFonts w:ascii="Arial" w:hAnsi="Arial" w:cs="Arial"/>
          <w:color w:val="3B3838" w:themeColor="background2" w:themeShade="40"/>
          <w:sz w:val="24"/>
          <w:szCs w:val="24"/>
        </w:rPr>
        <w:t>social</w:t>
      </w:r>
      <w:proofErr w:type="gramEnd"/>
      <w:r w:rsidRPr="0003008B">
        <w:rPr>
          <w:rFonts w:ascii="Arial" w:hAnsi="Arial" w:cs="Arial"/>
          <w:color w:val="3B3838" w:themeColor="background2" w:themeShade="40"/>
          <w:sz w:val="24"/>
          <w:szCs w:val="24"/>
        </w:rPr>
        <w:t xml:space="preserve"> and cultural development of the County and in doing so contribute significantly to improving the quality of life of the people of South Dublin County</w:t>
      </w:r>
      <w:r w:rsidRPr="0003008B">
        <w:rPr>
          <w:color w:val="3B3838" w:themeColor="background2" w:themeShade="40"/>
          <w:lang w:eastAsia="en-IE"/>
        </w:rPr>
        <w:t>.</w:t>
      </w:r>
    </w:p>
    <w:p w14:paraId="0A773EDF" w14:textId="77777777" w:rsidR="00D07C3F" w:rsidRPr="0003008B" w:rsidRDefault="00D07C3F" w:rsidP="00D07C3F">
      <w:pPr>
        <w:pStyle w:val="NoSpacing"/>
        <w:rPr>
          <w:color w:val="3B3838" w:themeColor="background2" w:themeShade="40"/>
          <w:lang w:eastAsia="en-IE"/>
        </w:rPr>
      </w:pPr>
    </w:p>
    <w:p w14:paraId="2033D129" w14:textId="77777777" w:rsidR="00D07C3F" w:rsidRPr="0003008B" w:rsidRDefault="00D07C3F" w:rsidP="00914ED2">
      <w:pPr>
        <w:rPr>
          <w:rFonts w:ascii="Arial" w:eastAsia="Times New Roman" w:hAnsi="Arial" w:cs="Arial"/>
          <w:color w:val="3B3838" w:themeColor="background2" w:themeShade="40"/>
          <w:sz w:val="24"/>
          <w:szCs w:val="24"/>
          <w:lang w:eastAsia="en-IE"/>
        </w:rPr>
      </w:pPr>
    </w:p>
    <w:p w14:paraId="023284EC" w14:textId="7BEF238D"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The delivery of high-quality services, tailored to meet the needs of all our customers, remains one of South Dublin County Council’s core objectives and is included in our Corporate Plan. This quality service includes not only the level and quality of service given to our customers but also the quality of our decision-making processes, the efficiency and effectiveness of our corporate operations, standard of our facilities and our ability to adapt in an ever-changing environment.</w:t>
      </w:r>
    </w:p>
    <w:p w14:paraId="5701D256" w14:textId="77777777" w:rsidR="00D07C3F" w:rsidRPr="0003008B" w:rsidRDefault="00D07C3F" w:rsidP="00914ED2">
      <w:pPr>
        <w:rPr>
          <w:rFonts w:ascii="Arial" w:eastAsia="Times New Roman" w:hAnsi="Arial" w:cs="Arial"/>
          <w:color w:val="3B3838" w:themeColor="background2" w:themeShade="40"/>
          <w:sz w:val="24"/>
          <w:szCs w:val="24"/>
          <w:lang w:eastAsia="en-IE"/>
        </w:rPr>
      </w:pPr>
    </w:p>
    <w:p w14:paraId="6721FAB8" w14:textId="1BB3AD08"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 xml:space="preserve">To provide the most effective and targeted range of services to meet the needs of the citizens, </w:t>
      </w:r>
      <w:proofErr w:type="gramStart"/>
      <w:r w:rsidRPr="0003008B">
        <w:rPr>
          <w:rFonts w:ascii="Arial" w:eastAsia="Times New Roman" w:hAnsi="Arial" w:cs="Arial"/>
          <w:color w:val="3B3838" w:themeColor="background2" w:themeShade="40"/>
          <w:sz w:val="24"/>
          <w:szCs w:val="24"/>
          <w:lang w:eastAsia="en-IE"/>
        </w:rPr>
        <w:t>communities</w:t>
      </w:r>
      <w:proofErr w:type="gramEnd"/>
      <w:r w:rsidRPr="0003008B">
        <w:rPr>
          <w:rFonts w:ascii="Arial" w:eastAsia="Times New Roman" w:hAnsi="Arial" w:cs="Arial"/>
          <w:color w:val="3B3838" w:themeColor="background2" w:themeShade="40"/>
          <w:sz w:val="24"/>
          <w:szCs w:val="24"/>
          <w:lang w:eastAsia="en-IE"/>
        </w:rPr>
        <w:t xml:space="preserve"> and businesses of South Dublin County we will be required to collect, process and use certain types of information about people and organisations. Depending on the service being sought or provided the information sought may include ‘personal data’ as defined by the Data Protection Acts and by the General Data Protection Regulation (GDPR) and may relate to:</w:t>
      </w:r>
    </w:p>
    <w:p w14:paraId="1D9C4C66" w14:textId="10C586B7" w:rsidR="004E0116" w:rsidRPr="0003008B" w:rsidRDefault="004E0116" w:rsidP="00914ED2">
      <w:pPr>
        <w:pStyle w:val="ListParagraph"/>
        <w:numPr>
          <w:ilvl w:val="0"/>
          <w:numId w:val="4"/>
        </w:num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 xml:space="preserve">current, past and future service </w:t>
      </w:r>
      <w:proofErr w:type="gramStart"/>
      <w:r w:rsidRPr="0003008B">
        <w:rPr>
          <w:rFonts w:ascii="Arial" w:eastAsia="Times New Roman" w:hAnsi="Arial" w:cs="Arial"/>
          <w:color w:val="3B3838" w:themeColor="background2" w:themeShade="40"/>
          <w:sz w:val="24"/>
          <w:szCs w:val="24"/>
          <w:lang w:eastAsia="en-IE"/>
        </w:rPr>
        <w:t>users;</w:t>
      </w:r>
      <w:proofErr w:type="gramEnd"/>
    </w:p>
    <w:p w14:paraId="102BB096" w14:textId="4F21ACCB" w:rsidR="004E0116" w:rsidRPr="0003008B" w:rsidRDefault="004E0116" w:rsidP="00914ED2">
      <w:pPr>
        <w:pStyle w:val="ListParagraph"/>
        <w:numPr>
          <w:ilvl w:val="0"/>
          <w:numId w:val="4"/>
        </w:num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 xml:space="preserve">past, current and prospective </w:t>
      </w:r>
      <w:proofErr w:type="gramStart"/>
      <w:r w:rsidRPr="0003008B">
        <w:rPr>
          <w:rFonts w:ascii="Arial" w:eastAsia="Times New Roman" w:hAnsi="Arial" w:cs="Arial"/>
          <w:color w:val="3B3838" w:themeColor="background2" w:themeShade="40"/>
          <w:sz w:val="24"/>
          <w:szCs w:val="24"/>
          <w:lang w:eastAsia="en-IE"/>
        </w:rPr>
        <w:t>employees;</w:t>
      </w:r>
      <w:proofErr w:type="gramEnd"/>
    </w:p>
    <w:p w14:paraId="77222190" w14:textId="2BCB152C" w:rsidR="004E0116" w:rsidRPr="0003008B" w:rsidRDefault="004E0116" w:rsidP="00914ED2">
      <w:pPr>
        <w:pStyle w:val="ListParagraph"/>
        <w:numPr>
          <w:ilvl w:val="0"/>
          <w:numId w:val="4"/>
        </w:num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suppliers; and</w:t>
      </w:r>
    </w:p>
    <w:p w14:paraId="736E7E8E" w14:textId="0D30C1C4" w:rsidR="004E0116" w:rsidRPr="0003008B" w:rsidRDefault="004E0116" w:rsidP="00914ED2">
      <w:pPr>
        <w:pStyle w:val="ListParagraph"/>
        <w:numPr>
          <w:ilvl w:val="0"/>
          <w:numId w:val="4"/>
        </w:num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members of the public who may engage in communications with our staff.</w:t>
      </w:r>
    </w:p>
    <w:p w14:paraId="7A31140D" w14:textId="77777777" w:rsidR="00914ED2" w:rsidRPr="0003008B" w:rsidRDefault="00914ED2" w:rsidP="00914ED2">
      <w:pPr>
        <w:rPr>
          <w:rFonts w:ascii="Arial" w:eastAsia="Times New Roman" w:hAnsi="Arial" w:cs="Arial"/>
          <w:color w:val="3B3838" w:themeColor="background2" w:themeShade="40"/>
          <w:sz w:val="24"/>
          <w:szCs w:val="24"/>
          <w:lang w:eastAsia="en-IE"/>
        </w:rPr>
      </w:pPr>
    </w:p>
    <w:p w14:paraId="70FA077E" w14:textId="77777777"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In addition, staff may be required, from time to time, to collect, process and use certain types of personal data to comply with regulatory or legislative requirements.</w:t>
      </w:r>
    </w:p>
    <w:p w14:paraId="107EFA04" w14:textId="5790C098" w:rsidR="00914ED2" w:rsidRPr="0003008B" w:rsidRDefault="00914ED2" w:rsidP="00914ED2">
      <w:pPr>
        <w:rPr>
          <w:rFonts w:ascii="Arial" w:eastAsia="Times New Roman" w:hAnsi="Arial" w:cs="Arial"/>
          <w:color w:val="3B3838" w:themeColor="background2" w:themeShade="40"/>
          <w:sz w:val="24"/>
          <w:szCs w:val="24"/>
          <w:lang w:eastAsia="en-IE"/>
        </w:rPr>
      </w:pPr>
    </w:p>
    <w:p w14:paraId="67396D1F" w14:textId="211C194D" w:rsidR="00914ED2" w:rsidRPr="0003008B" w:rsidRDefault="00914ED2" w:rsidP="00914ED2">
      <w:pPr>
        <w:rPr>
          <w:rFonts w:ascii="Arial" w:eastAsia="Times New Roman" w:hAnsi="Arial" w:cs="Arial"/>
          <w:color w:val="3B3838" w:themeColor="background2" w:themeShade="40"/>
          <w:sz w:val="24"/>
          <w:szCs w:val="24"/>
          <w:lang w:eastAsia="en-IE"/>
        </w:rPr>
      </w:pPr>
    </w:p>
    <w:p w14:paraId="42FE5AFE" w14:textId="47DB3055" w:rsidR="004E0116" w:rsidRPr="0003008B" w:rsidRDefault="004E0116"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lastRenderedPageBreak/>
        <w:t>Why does the Council have a privacy statement?</w:t>
      </w:r>
    </w:p>
    <w:p w14:paraId="32F5A39B" w14:textId="77777777"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South Dublin County Council has created this privacy statement to demonstrate the Council’s firm commitment to privacy and the security of the personal data you provide to the Council.</w:t>
      </w:r>
    </w:p>
    <w:p w14:paraId="14924947" w14:textId="7EEBCBF6"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 xml:space="preserve">South Dublin County Council’s commitment to you is that the personal data you may be required to supply to us </w:t>
      </w:r>
      <w:proofErr w:type="gramStart"/>
      <w:r w:rsidRPr="0003008B">
        <w:rPr>
          <w:rFonts w:ascii="Arial" w:eastAsia="Times New Roman" w:hAnsi="Arial" w:cs="Arial"/>
          <w:color w:val="3B3838" w:themeColor="background2" w:themeShade="40"/>
          <w:sz w:val="24"/>
          <w:szCs w:val="24"/>
          <w:lang w:eastAsia="en-IE"/>
        </w:rPr>
        <w:t>is;</w:t>
      </w:r>
      <w:proofErr w:type="gramEnd"/>
    </w:p>
    <w:p w14:paraId="4B11E5B6" w14:textId="02708683" w:rsidR="004E0116" w:rsidRPr="0003008B" w:rsidRDefault="004E0116" w:rsidP="00D07C3F">
      <w:pPr>
        <w:pStyle w:val="ListParagraph"/>
        <w:numPr>
          <w:ilvl w:val="0"/>
          <w:numId w:val="4"/>
        </w:num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Obtained lawfully, fairly and in a transparent manner</w:t>
      </w:r>
    </w:p>
    <w:p w14:paraId="08A64472" w14:textId="21226E71" w:rsidR="004E0116" w:rsidRPr="0003008B" w:rsidRDefault="004E0116" w:rsidP="00D07C3F">
      <w:pPr>
        <w:pStyle w:val="ListParagraph"/>
        <w:numPr>
          <w:ilvl w:val="0"/>
          <w:numId w:val="4"/>
        </w:num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Obtained and retained for only specified, explicit and legitimate purposes</w:t>
      </w:r>
    </w:p>
    <w:p w14:paraId="6D9C8E45" w14:textId="27249668" w:rsidR="004E0116" w:rsidRPr="0003008B" w:rsidRDefault="004E0116" w:rsidP="00D07C3F">
      <w:pPr>
        <w:pStyle w:val="ListParagraph"/>
        <w:numPr>
          <w:ilvl w:val="0"/>
          <w:numId w:val="4"/>
        </w:num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 xml:space="preserve">Adequate, </w:t>
      </w:r>
      <w:proofErr w:type="gramStart"/>
      <w:r w:rsidRPr="0003008B">
        <w:rPr>
          <w:rFonts w:ascii="Arial" w:eastAsia="Times New Roman" w:hAnsi="Arial" w:cs="Arial"/>
          <w:color w:val="3B3838" w:themeColor="background2" w:themeShade="40"/>
          <w:sz w:val="24"/>
          <w:szCs w:val="24"/>
          <w:lang w:eastAsia="en-IE"/>
        </w:rPr>
        <w:t>relevant</w:t>
      </w:r>
      <w:proofErr w:type="gramEnd"/>
      <w:r w:rsidRPr="0003008B">
        <w:rPr>
          <w:rFonts w:ascii="Arial" w:eastAsia="Times New Roman" w:hAnsi="Arial" w:cs="Arial"/>
          <w:color w:val="3B3838" w:themeColor="background2" w:themeShade="40"/>
          <w:sz w:val="24"/>
          <w:szCs w:val="24"/>
          <w:lang w:eastAsia="en-IE"/>
        </w:rPr>
        <w:t xml:space="preserve"> and limited to what is necessary for the purpose for which it was obtained</w:t>
      </w:r>
    </w:p>
    <w:p w14:paraId="2A0AEA7F" w14:textId="04CF2BC0" w:rsidR="004E0116" w:rsidRPr="0003008B" w:rsidRDefault="004E0116" w:rsidP="00850651">
      <w:pPr>
        <w:pStyle w:val="ListParagraph"/>
        <w:numPr>
          <w:ilvl w:val="0"/>
          <w:numId w:val="4"/>
        </w:num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Recorded accurately and, where necessary,</w:t>
      </w:r>
      <w:r w:rsidR="00D07C3F" w:rsidRPr="0003008B">
        <w:rPr>
          <w:rFonts w:ascii="Arial" w:eastAsia="Times New Roman" w:hAnsi="Arial" w:cs="Arial"/>
          <w:color w:val="3B3838" w:themeColor="background2" w:themeShade="40"/>
          <w:sz w:val="24"/>
          <w:szCs w:val="24"/>
          <w:lang w:eastAsia="en-IE"/>
        </w:rPr>
        <w:t xml:space="preserve"> </w:t>
      </w:r>
      <w:r w:rsidRPr="0003008B">
        <w:rPr>
          <w:rFonts w:ascii="Arial" w:eastAsia="Times New Roman" w:hAnsi="Arial" w:cs="Arial"/>
          <w:color w:val="3B3838" w:themeColor="background2" w:themeShade="40"/>
          <w:sz w:val="24"/>
          <w:szCs w:val="24"/>
          <w:lang w:eastAsia="en-IE"/>
        </w:rPr>
        <w:t>updated</w:t>
      </w:r>
    </w:p>
    <w:p w14:paraId="7FD2E6AB" w14:textId="5DDF01EC" w:rsidR="004E0116" w:rsidRPr="0003008B" w:rsidRDefault="004E0116" w:rsidP="00D07C3F">
      <w:pPr>
        <w:pStyle w:val="ListParagraph"/>
        <w:numPr>
          <w:ilvl w:val="0"/>
          <w:numId w:val="4"/>
        </w:num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 xml:space="preserve">Stored safely </w:t>
      </w:r>
      <w:proofErr w:type="gramStart"/>
      <w:r w:rsidRPr="0003008B">
        <w:rPr>
          <w:rFonts w:ascii="Arial" w:eastAsia="Times New Roman" w:hAnsi="Arial" w:cs="Arial"/>
          <w:color w:val="3B3838" w:themeColor="background2" w:themeShade="40"/>
          <w:sz w:val="24"/>
          <w:szCs w:val="24"/>
          <w:lang w:eastAsia="en-IE"/>
        </w:rPr>
        <w:t>and  securely</w:t>
      </w:r>
      <w:proofErr w:type="gramEnd"/>
    </w:p>
    <w:p w14:paraId="58E83AD6" w14:textId="57CD59DC" w:rsidR="004E0116" w:rsidRPr="0003008B" w:rsidRDefault="004E0116" w:rsidP="00D07C3F">
      <w:pPr>
        <w:pStyle w:val="ListParagraph"/>
        <w:numPr>
          <w:ilvl w:val="0"/>
          <w:numId w:val="4"/>
        </w:num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Kept only for as long as is necessary for the purposes for which it was obtained.</w:t>
      </w:r>
    </w:p>
    <w:p w14:paraId="60260260" w14:textId="1CF1770D" w:rsidR="004E0116" w:rsidRPr="0003008B" w:rsidRDefault="004E0116" w:rsidP="00D07C3F">
      <w:pPr>
        <w:pStyle w:val="ListParagraph"/>
        <w:numPr>
          <w:ilvl w:val="0"/>
          <w:numId w:val="4"/>
        </w:num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Kept in a form which permits identification of the data subject</w:t>
      </w:r>
    </w:p>
    <w:p w14:paraId="2D360686" w14:textId="056E04A5" w:rsidR="004E0116" w:rsidRPr="0003008B" w:rsidRDefault="004E0116" w:rsidP="00D07C3F">
      <w:pPr>
        <w:pStyle w:val="ListParagraph"/>
        <w:numPr>
          <w:ilvl w:val="0"/>
          <w:numId w:val="4"/>
        </w:num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Processed fairly and in a manner that ensures the appropriate security of the personal data </w:t>
      </w:r>
      <w:bookmarkStart w:id="0" w:name="_Hlk504989324"/>
      <w:r w:rsidRPr="0003008B">
        <w:rPr>
          <w:rFonts w:ascii="Arial" w:eastAsia="Times New Roman" w:hAnsi="Arial" w:cs="Arial"/>
          <w:color w:val="3B3838" w:themeColor="background2" w:themeShade="40"/>
          <w:sz w:val="24"/>
          <w:szCs w:val="24"/>
          <w:lang w:eastAsia="en-IE"/>
        </w:rPr>
        <w:t>including protection against unauthorised or unlawful processing.</w:t>
      </w:r>
      <w:bookmarkEnd w:id="0"/>
    </w:p>
    <w:p w14:paraId="24439B4B" w14:textId="77777777" w:rsidR="0003008B" w:rsidRDefault="0003008B" w:rsidP="00914ED2">
      <w:pPr>
        <w:rPr>
          <w:rFonts w:ascii="Arial" w:eastAsia="Times New Roman" w:hAnsi="Arial" w:cs="Arial"/>
          <w:b/>
          <w:bCs/>
          <w:color w:val="3B3838" w:themeColor="background2" w:themeShade="40"/>
          <w:sz w:val="24"/>
          <w:szCs w:val="24"/>
          <w:lang w:eastAsia="en-IE"/>
        </w:rPr>
      </w:pPr>
    </w:p>
    <w:p w14:paraId="0CA520DE" w14:textId="2A2D3B2B" w:rsidR="004E0116" w:rsidRPr="0003008B" w:rsidRDefault="004E0116"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Service referred to in this Privacy Statement</w:t>
      </w:r>
    </w:p>
    <w:p w14:paraId="35EAA47D" w14:textId="5E960C7A" w:rsidR="004E0116" w:rsidRPr="0003008B" w:rsidRDefault="00897784"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 xml:space="preserve">Employee Relations Unit. </w:t>
      </w:r>
    </w:p>
    <w:p w14:paraId="0948FF03" w14:textId="77777777" w:rsidR="0003008B" w:rsidRDefault="0003008B" w:rsidP="00914ED2">
      <w:pPr>
        <w:rPr>
          <w:rFonts w:ascii="Arial" w:eastAsia="Times New Roman" w:hAnsi="Arial" w:cs="Arial"/>
          <w:color w:val="3B3838" w:themeColor="background2" w:themeShade="40"/>
          <w:sz w:val="24"/>
          <w:szCs w:val="24"/>
          <w:lang w:eastAsia="en-IE"/>
        </w:rPr>
      </w:pPr>
    </w:p>
    <w:p w14:paraId="05B51FF6" w14:textId="50A94857" w:rsidR="004E0116" w:rsidRPr="0003008B" w:rsidRDefault="004E0116"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Personal data required</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2"/>
        <w:gridCol w:w="2251"/>
        <w:gridCol w:w="2251"/>
        <w:gridCol w:w="2252"/>
      </w:tblGrid>
      <w:tr w:rsidR="0003008B" w:rsidRPr="0003008B" w14:paraId="6855BCDB" w14:textId="77777777" w:rsidTr="00AC0225">
        <w:tc>
          <w:tcPr>
            <w:tcW w:w="2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97DDF6" w14:textId="77777777"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Name</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2AE5AF" w14:textId="77777777"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Contact details</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BA30B5" w14:textId="187AAF99" w:rsidR="004E0116" w:rsidRPr="0003008B" w:rsidRDefault="00BA738B"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Address</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EB6A31" w14:textId="094F0F94" w:rsidR="004E0116" w:rsidRPr="0003008B" w:rsidRDefault="00C563CF"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Pay Number</w:t>
            </w:r>
          </w:p>
        </w:tc>
      </w:tr>
      <w:tr w:rsidR="00D07C3F" w:rsidRPr="0003008B" w14:paraId="771B463F" w14:textId="77777777" w:rsidTr="00AC0225">
        <w:tc>
          <w:tcPr>
            <w:tcW w:w="2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6A3E34B" w14:textId="75208991" w:rsidR="00D07C3F" w:rsidRPr="0003008B" w:rsidRDefault="00C563CF"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PPS Number</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85383D3" w14:textId="6DBE77BD" w:rsidR="00D07C3F" w:rsidRPr="0003008B" w:rsidRDefault="00C563CF"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Trade Union Membership</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6F4E561" w14:textId="56F1BC1C" w:rsidR="00D07C3F" w:rsidRPr="0003008B" w:rsidRDefault="00C563CF"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Contract of Employment</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C10AF21" w14:textId="2AB5A680" w:rsidR="00D07C3F" w:rsidRPr="0003008B" w:rsidRDefault="00C563CF" w:rsidP="00914ED2">
            <w:pPr>
              <w:rPr>
                <w:rFonts w:ascii="Arial" w:eastAsia="Times New Roman" w:hAnsi="Arial" w:cs="Arial"/>
                <w:color w:val="3B3838" w:themeColor="background2" w:themeShade="40"/>
                <w:sz w:val="24"/>
                <w:szCs w:val="24"/>
                <w:lang w:eastAsia="en-IE"/>
              </w:rPr>
            </w:pPr>
            <w:r w:rsidRPr="0003008B">
              <w:rPr>
                <w:rFonts w:ascii="Arial" w:hAnsi="Arial" w:cs="Arial"/>
                <w:color w:val="3B3838" w:themeColor="background2" w:themeShade="40"/>
                <w:sz w:val="24"/>
                <w:szCs w:val="24"/>
              </w:rPr>
              <w:t>Disciplinary Warnings</w:t>
            </w:r>
          </w:p>
        </w:tc>
      </w:tr>
      <w:tr w:rsidR="0003008B" w:rsidRPr="0003008B" w14:paraId="7C3592F1" w14:textId="77777777" w:rsidTr="00AC0225">
        <w:tc>
          <w:tcPr>
            <w:tcW w:w="2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9816945" w14:textId="1BB8B0F5" w:rsidR="001B056D" w:rsidRPr="0003008B" w:rsidRDefault="00C563CF"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 xml:space="preserve">Service History </w:t>
            </w:r>
          </w:p>
        </w:tc>
        <w:tc>
          <w:tcPr>
            <w:tcW w:w="675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B0583B" w14:textId="52698B1A" w:rsidR="001B056D" w:rsidRPr="0003008B" w:rsidRDefault="001B056D" w:rsidP="00914ED2">
            <w:pPr>
              <w:rPr>
                <w:rFonts w:ascii="Arial" w:eastAsia="Times New Roman" w:hAnsi="Arial" w:cs="Arial"/>
                <w:color w:val="3B3838" w:themeColor="background2" w:themeShade="40"/>
                <w:sz w:val="24"/>
                <w:szCs w:val="24"/>
                <w:lang w:eastAsia="en-IE"/>
              </w:rPr>
            </w:pPr>
          </w:p>
        </w:tc>
      </w:tr>
    </w:tbl>
    <w:p w14:paraId="5F07604A" w14:textId="77777777" w:rsidR="00C563CF" w:rsidRPr="0003008B" w:rsidRDefault="00C563CF" w:rsidP="00914ED2">
      <w:pPr>
        <w:rPr>
          <w:rFonts w:ascii="Arial" w:eastAsia="Times New Roman" w:hAnsi="Arial" w:cs="Arial"/>
          <w:color w:val="3B3838" w:themeColor="background2" w:themeShade="40"/>
          <w:sz w:val="24"/>
          <w:szCs w:val="24"/>
          <w:lang w:eastAsia="en-IE"/>
        </w:rPr>
      </w:pPr>
    </w:p>
    <w:p w14:paraId="3447AA3C" w14:textId="3905F1AF" w:rsidR="004E0116" w:rsidRPr="0003008B" w:rsidRDefault="004E0116"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Specific and legitimate purpose for which the personal data is being sought</w:t>
      </w:r>
      <w:r w:rsidR="00C563CF" w:rsidRPr="0003008B">
        <w:rPr>
          <w:rFonts w:ascii="Arial" w:eastAsia="Times New Roman" w:hAnsi="Arial" w:cs="Arial"/>
          <w:b/>
          <w:bCs/>
          <w:color w:val="3B3838" w:themeColor="background2" w:themeShade="40"/>
          <w:sz w:val="24"/>
          <w:szCs w:val="24"/>
          <w:lang w:eastAsia="en-IE"/>
        </w:rPr>
        <w:t>.</w:t>
      </w:r>
    </w:p>
    <w:p w14:paraId="4FF907E8" w14:textId="77777777" w:rsidR="00FD1438" w:rsidRPr="0003008B" w:rsidRDefault="00FD1438" w:rsidP="00FD1438">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Compliance with Local Government Acts and Regulations, Departmental Circulars.</w:t>
      </w:r>
    </w:p>
    <w:p w14:paraId="38C121D5" w14:textId="77777777" w:rsidR="00C563CF" w:rsidRPr="0003008B" w:rsidRDefault="00C563CF" w:rsidP="00914ED2">
      <w:pPr>
        <w:rPr>
          <w:rFonts w:ascii="Arial" w:eastAsia="Times New Roman" w:hAnsi="Arial" w:cs="Arial"/>
          <w:color w:val="3B3838" w:themeColor="background2" w:themeShade="40"/>
          <w:sz w:val="24"/>
          <w:szCs w:val="24"/>
          <w:lang w:eastAsia="en-IE"/>
        </w:rPr>
      </w:pPr>
    </w:p>
    <w:p w14:paraId="76E8005F" w14:textId="341585F7" w:rsidR="004E0116" w:rsidRPr="0003008B" w:rsidRDefault="004E0116"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Legal basis under which the information is required to be supplied</w:t>
      </w:r>
    </w:p>
    <w:p w14:paraId="3D633A77" w14:textId="506BBB8E" w:rsidR="004E0116"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Compliance with Local Government Acts and Regulations, Departmental Circulars.</w:t>
      </w:r>
    </w:p>
    <w:p w14:paraId="50070988" w14:textId="3905832B" w:rsidR="0003008B" w:rsidRDefault="0003008B" w:rsidP="00914ED2">
      <w:pPr>
        <w:rPr>
          <w:rFonts w:ascii="Arial" w:eastAsia="Times New Roman" w:hAnsi="Arial" w:cs="Arial"/>
          <w:color w:val="3B3838" w:themeColor="background2" w:themeShade="40"/>
          <w:sz w:val="24"/>
          <w:szCs w:val="24"/>
          <w:lang w:eastAsia="en-IE"/>
        </w:rPr>
      </w:pPr>
    </w:p>
    <w:p w14:paraId="2385DD84" w14:textId="618FE313" w:rsidR="0003008B" w:rsidRDefault="0003008B" w:rsidP="00914ED2">
      <w:pPr>
        <w:rPr>
          <w:rFonts w:ascii="Arial" w:eastAsia="Times New Roman" w:hAnsi="Arial" w:cs="Arial"/>
          <w:color w:val="3B3838" w:themeColor="background2" w:themeShade="40"/>
          <w:sz w:val="24"/>
          <w:szCs w:val="24"/>
          <w:lang w:eastAsia="en-IE"/>
        </w:rPr>
      </w:pPr>
    </w:p>
    <w:p w14:paraId="22C6CE1C" w14:textId="77777777" w:rsidR="004E0116" w:rsidRPr="0003008B" w:rsidRDefault="004E0116"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lastRenderedPageBreak/>
        <w:t xml:space="preserve">Other organisations / bodies / entities that the Council will be required to share data with, or obtain data from, </w:t>
      </w:r>
      <w:proofErr w:type="gramStart"/>
      <w:r w:rsidRPr="0003008B">
        <w:rPr>
          <w:rFonts w:ascii="Arial" w:eastAsia="Times New Roman" w:hAnsi="Arial" w:cs="Arial"/>
          <w:b/>
          <w:bCs/>
          <w:color w:val="3B3838" w:themeColor="background2" w:themeShade="40"/>
          <w:sz w:val="24"/>
          <w:szCs w:val="24"/>
          <w:lang w:eastAsia="en-IE"/>
        </w:rPr>
        <w:t>in order to</w:t>
      </w:r>
      <w:proofErr w:type="gramEnd"/>
      <w:r w:rsidRPr="0003008B">
        <w:rPr>
          <w:rFonts w:ascii="Arial" w:eastAsia="Times New Roman" w:hAnsi="Arial" w:cs="Arial"/>
          <w:b/>
          <w:bCs/>
          <w:color w:val="3B3838" w:themeColor="background2" w:themeShade="40"/>
          <w:sz w:val="24"/>
          <w:szCs w:val="24"/>
          <w:lang w:eastAsia="en-IE"/>
        </w:rPr>
        <w:t xml:space="preserve"> provide the required service</w:t>
      </w:r>
    </w:p>
    <w:p w14:paraId="0BC63AD4" w14:textId="54FCF350" w:rsidR="00AC0225" w:rsidRPr="0003008B" w:rsidRDefault="00AC0225" w:rsidP="00914ED2">
      <w:pPr>
        <w:rPr>
          <w:rFonts w:ascii="Arial" w:hAnsi="Arial" w:cs="Arial"/>
          <w:color w:val="3B3838" w:themeColor="background2" w:themeShade="40"/>
          <w:sz w:val="24"/>
          <w:szCs w:val="24"/>
          <w:lang w:eastAsia="en-IE"/>
        </w:rPr>
      </w:pPr>
      <w:r w:rsidRPr="0003008B">
        <w:rPr>
          <w:rFonts w:ascii="Arial" w:hAnsi="Arial" w:cs="Arial"/>
          <w:color w:val="3B3838" w:themeColor="background2" w:themeShade="40"/>
          <w:sz w:val="24"/>
          <w:szCs w:val="24"/>
          <w:lang w:eastAsia="en-IE"/>
        </w:rPr>
        <w:t>Line manager</w:t>
      </w:r>
      <w:r w:rsidR="00B04251" w:rsidRPr="0003008B">
        <w:rPr>
          <w:rFonts w:ascii="Arial" w:hAnsi="Arial" w:cs="Arial"/>
          <w:color w:val="3B3838" w:themeColor="background2" w:themeShade="40"/>
          <w:sz w:val="24"/>
          <w:szCs w:val="24"/>
          <w:lang w:eastAsia="en-IE"/>
        </w:rPr>
        <w:t xml:space="preserve">/Head of Department. </w:t>
      </w:r>
    </w:p>
    <w:p w14:paraId="31B3250A" w14:textId="77777777" w:rsidR="002167F1" w:rsidRPr="0003008B" w:rsidRDefault="002167F1" w:rsidP="00914ED2">
      <w:pPr>
        <w:rPr>
          <w:rFonts w:ascii="Arial" w:hAnsi="Arial" w:cs="Arial"/>
          <w:color w:val="3B3838" w:themeColor="background2" w:themeShade="40"/>
          <w:sz w:val="24"/>
          <w:szCs w:val="24"/>
        </w:rPr>
      </w:pPr>
      <w:r w:rsidRPr="0003008B">
        <w:rPr>
          <w:rFonts w:ascii="Arial" w:hAnsi="Arial" w:cs="Arial"/>
          <w:color w:val="3B3838" w:themeColor="background2" w:themeShade="40"/>
          <w:sz w:val="24"/>
          <w:szCs w:val="24"/>
        </w:rPr>
        <w:t>Solicitors and Barristers appointed for the Council  </w:t>
      </w:r>
    </w:p>
    <w:p w14:paraId="7FE5F5EC" w14:textId="108A5E5C" w:rsidR="003F7C85" w:rsidRPr="0003008B" w:rsidRDefault="003F7C85" w:rsidP="00914ED2">
      <w:pPr>
        <w:rPr>
          <w:rFonts w:ascii="Arial" w:hAnsi="Arial" w:cs="Arial"/>
          <w:color w:val="3B3838" w:themeColor="background2" w:themeShade="40"/>
          <w:sz w:val="24"/>
          <w:szCs w:val="24"/>
        </w:rPr>
      </w:pPr>
      <w:r w:rsidRPr="0003008B">
        <w:rPr>
          <w:rFonts w:ascii="Arial" w:hAnsi="Arial" w:cs="Arial"/>
          <w:color w:val="3B3838" w:themeColor="background2" w:themeShade="40"/>
          <w:sz w:val="24"/>
          <w:szCs w:val="24"/>
        </w:rPr>
        <w:t>Irish Public Bodies (IPBMI)</w:t>
      </w:r>
    </w:p>
    <w:p w14:paraId="27529F9A" w14:textId="739318FA" w:rsidR="00B57E2E" w:rsidRPr="0003008B" w:rsidRDefault="00B57E2E" w:rsidP="00914ED2">
      <w:pPr>
        <w:rPr>
          <w:rFonts w:ascii="Arial" w:hAnsi="Arial" w:cs="Arial"/>
          <w:color w:val="3B3838" w:themeColor="background2" w:themeShade="40"/>
          <w:sz w:val="24"/>
          <w:szCs w:val="24"/>
        </w:rPr>
      </w:pPr>
      <w:r w:rsidRPr="0003008B">
        <w:rPr>
          <w:rFonts w:ascii="Arial" w:hAnsi="Arial" w:cs="Arial"/>
          <w:color w:val="3B3838" w:themeColor="background2" w:themeShade="40"/>
          <w:sz w:val="24"/>
          <w:szCs w:val="24"/>
        </w:rPr>
        <w:t xml:space="preserve">Workplace Relations Commission </w:t>
      </w:r>
    </w:p>
    <w:p w14:paraId="57A3FFE0" w14:textId="5FDD5B72" w:rsidR="00B57E2E" w:rsidRDefault="00B57E2E" w:rsidP="00914ED2">
      <w:pPr>
        <w:rPr>
          <w:rFonts w:ascii="Arial" w:hAnsi="Arial" w:cs="Arial"/>
          <w:color w:val="3B3838" w:themeColor="background2" w:themeShade="40"/>
          <w:sz w:val="24"/>
          <w:szCs w:val="24"/>
        </w:rPr>
      </w:pPr>
      <w:r w:rsidRPr="0003008B">
        <w:rPr>
          <w:rFonts w:ascii="Arial" w:hAnsi="Arial" w:cs="Arial"/>
          <w:color w:val="3B3838" w:themeColor="background2" w:themeShade="40"/>
          <w:sz w:val="24"/>
          <w:szCs w:val="24"/>
        </w:rPr>
        <w:t xml:space="preserve">Providers of </w:t>
      </w:r>
      <w:proofErr w:type="gramStart"/>
      <w:r w:rsidRPr="0003008B">
        <w:rPr>
          <w:rFonts w:ascii="Arial" w:hAnsi="Arial" w:cs="Arial"/>
          <w:color w:val="3B3838" w:themeColor="background2" w:themeShade="40"/>
          <w:sz w:val="24"/>
          <w:szCs w:val="24"/>
        </w:rPr>
        <w:t>work place</w:t>
      </w:r>
      <w:proofErr w:type="gramEnd"/>
      <w:r w:rsidRPr="0003008B">
        <w:rPr>
          <w:rFonts w:ascii="Arial" w:hAnsi="Arial" w:cs="Arial"/>
          <w:color w:val="3B3838" w:themeColor="background2" w:themeShade="40"/>
          <w:sz w:val="24"/>
          <w:szCs w:val="24"/>
        </w:rPr>
        <w:t xml:space="preserve"> mediation and or investigation services</w:t>
      </w:r>
    </w:p>
    <w:p w14:paraId="7CB0D22E" w14:textId="77777777" w:rsidR="0003008B" w:rsidRPr="0003008B" w:rsidRDefault="0003008B" w:rsidP="0003008B">
      <w:pPr>
        <w:rPr>
          <w:rFonts w:ascii="Arial" w:hAnsi="Arial" w:cs="Arial"/>
          <w:color w:val="3B3838" w:themeColor="background2" w:themeShade="40"/>
          <w:sz w:val="24"/>
          <w:szCs w:val="24"/>
        </w:rPr>
      </w:pPr>
      <w:r w:rsidRPr="0003008B">
        <w:rPr>
          <w:rFonts w:ascii="Arial" w:hAnsi="Arial" w:cs="Arial"/>
          <w:color w:val="3B3838" w:themeColor="background2" w:themeShade="40"/>
          <w:sz w:val="24"/>
          <w:szCs w:val="24"/>
        </w:rPr>
        <w:t xml:space="preserve">Occupational Health Service Providers engaged by the Council </w:t>
      </w:r>
    </w:p>
    <w:p w14:paraId="267C1849" w14:textId="77777777" w:rsidR="0003008B" w:rsidRPr="0003008B" w:rsidRDefault="0003008B" w:rsidP="0003008B">
      <w:pPr>
        <w:rPr>
          <w:rFonts w:ascii="Arial" w:hAnsi="Arial" w:cs="Arial"/>
          <w:color w:val="3B3838" w:themeColor="background2" w:themeShade="40"/>
          <w:sz w:val="24"/>
          <w:szCs w:val="24"/>
        </w:rPr>
      </w:pPr>
      <w:r w:rsidRPr="0003008B">
        <w:rPr>
          <w:rFonts w:ascii="Arial" w:hAnsi="Arial" w:cs="Arial"/>
          <w:color w:val="3B3838" w:themeColor="background2" w:themeShade="40"/>
          <w:sz w:val="24"/>
          <w:szCs w:val="24"/>
        </w:rPr>
        <w:t>Medical Services Providers engaged by the Council</w:t>
      </w:r>
    </w:p>
    <w:p w14:paraId="01BC7FD1" w14:textId="77777777" w:rsidR="0003008B" w:rsidRPr="0003008B" w:rsidRDefault="0003008B" w:rsidP="0003008B">
      <w:pPr>
        <w:rPr>
          <w:rFonts w:ascii="Arial" w:hAnsi="Arial" w:cs="Arial"/>
          <w:color w:val="3B3838" w:themeColor="background2" w:themeShade="40"/>
          <w:sz w:val="24"/>
          <w:szCs w:val="24"/>
        </w:rPr>
      </w:pPr>
      <w:r w:rsidRPr="0003008B">
        <w:rPr>
          <w:rFonts w:ascii="Arial" w:hAnsi="Arial" w:cs="Arial"/>
          <w:color w:val="3B3838" w:themeColor="background2" w:themeShade="40"/>
          <w:sz w:val="24"/>
          <w:szCs w:val="24"/>
        </w:rPr>
        <w:t>Department of Social Protection</w:t>
      </w:r>
    </w:p>
    <w:p w14:paraId="0A0BC089" w14:textId="77777777" w:rsidR="003F7C85" w:rsidRPr="0003008B" w:rsidRDefault="003F7C85" w:rsidP="00914ED2">
      <w:pPr>
        <w:rPr>
          <w:rFonts w:ascii="Arial" w:hAnsi="Arial" w:cs="Arial"/>
          <w:color w:val="3B3838" w:themeColor="background2" w:themeShade="40"/>
          <w:sz w:val="24"/>
          <w:szCs w:val="24"/>
          <w:highlight w:val="yellow"/>
        </w:rPr>
      </w:pPr>
    </w:p>
    <w:p w14:paraId="3AB666FC" w14:textId="4242BA0F" w:rsidR="004E0116" w:rsidRPr="0003008B" w:rsidRDefault="003F7C85"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H</w:t>
      </w:r>
      <w:r w:rsidR="004E0116" w:rsidRPr="0003008B">
        <w:rPr>
          <w:rFonts w:ascii="Arial" w:eastAsia="Times New Roman" w:hAnsi="Arial" w:cs="Arial"/>
          <w:b/>
          <w:bCs/>
          <w:color w:val="3B3838" w:themeColor="background2" w:themeShade="40"/>
          <w:sz w:val="24"/>
          <w:szCs w:val="24"/>
          <w:lang w:eastAsia="en-IE"/>
        </w:rPr>
        <w:t>ow your personal data will be kept safe from unauthorised or unlawful processing</w:t>
      </w:r>
    </w:p>
    <w:p w14:paraId="0299943D" w14:textId="454E9354"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Hard copy data / files are securely stored in a password protected file storage room in Human Resources and soft copy data is stored in secure / restricted IT systems which have firewall and anti-virus software</w:t>
      </w:r>
      <w:r w:rsidR="00B04251" w:rsidRPr="0003008B">
        <w:rPr>
          <w:rFonts w:ascii="Arial" w:eastAsia="Times New Roman" w:hAnsi="Arial" w:cs="Arial"/>
          <w:color w:val="3B3838" w:themeColor="background2" w:themeShade="40"/>
          <w:sz w:val="24"/>
          <w:szCs w:val="24"/>
          <w:lang w:eastAsia="en-IE"/>
        </w:rPr>
        <w:t>/</w:t>
      </w:r>
      <w:r w:rsidRPr="0003008B">
        <w:rPr>
          <w:rFonts w:ascii="Arial" w:eastAsia="Times New Roman" w:hAnsi="Arial" w:cs="Arial"/>
          <w:color w:val="3B3838" w:themeColor="background2" w:themeShade="40"/>
          <w:sz w:val="24"/>
          <w:szCs w:val="24"/>
          <w:lang w:eastAsia="en-IE"/>
        </w:rPr>
        <w:t xml:space="preserve"> </w:t>
      </w:r>
      <w:r w:rsidR="00B57E2E" w:rsidRPr="0003008B">
        <w:rPr>
          <w:rFonts w:ascii="Arial" w:eastAsia="Times New Roman" w:hAnsi="Arial" w:cs="Arial"/>
          <w:color w:val="3B3838" w:themeColor="background2" w:themeShade="40"/>
          <w:sz w:val="24"/>
          <w:szCs w:val="24"/>
          <w:lang w:eastAsia="en-IE"/>
        </w:rPr>
        <w:t xml:space="preserve">restricted access to files. </w:t>
      </w:r>
    </w:p>
    <w:p w14:paraId="485EC2D4" w14:textId="77777777" w:rsidR="0003008B" w:rsidRDefault="0003008B" w:rsidP="00914ED2">
      <w:pPr>
        <w:rPr>
          <w:rFonts w:ascii="Arial" w:eastAsia="Times New Roman" w:hAnsi="Arial" w:cs="Arial"/>
          <w:b/>
          <w:bCs/>
          <w:color w:val="3B3838" w:themeColor="background2" w:themeShade="40"/>
          <w:sz w:val="24"/>
          <w:szCs w:val="24"/>
          <w:lang w:eastAsia="en-IE"/>
        </w:rPr>
      </w:pPr>
    </w:p>
    <w:p w14:paraId="58D88E99" w14:textId="3780197E" w:rsidR="004E0116" w:rsidRPr="0003008B" w:rsidRDefault="004E0116"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Period for which your personal data will be retained</w:t>
      </w:r>
    </w:p>
    <w:p w14:paraId="7C67E7F1" w14:textId="77777777" w:rsidR="002167F1" w:rsidRPr="0003008B" w:rsidRDefault="002167F1" w:rsidP="00914ED2">
      <w:pPr>
        <w:rPr>
          <w:rFonts w:ascii="Arial" w:hAnsi="Arial" w:cs="Arial"/>
          <w:color w:val="3B3838" w:themeColor="background2" w:themeShade="40"/>
          <w:sz w:val="24"/>
          <w:szCs w:val="24"/>
        </w:rPr>
      </w:pPr>
      <w:r w:rsidRPr="0003008B">
        <w:rPr>
          <w:rFonts w:ascii="Arial" w:hAnsi="Arial" w:cs="Arial"/>
          <w:color w:val="3B3838" w:themeColor="background2" w:themeShade="40"/>
          <w:sz w:val="24"/>
          <w:szCs w:val="24"/>
        </w:rPr>
        <w:t xml:space="preserve">Personal data is retained in accordance with the Record Retention and Management Policy.  </w:t>
      </w:r>
    </w:p>
    <w:p w14:paraId="1F439D90" w14:textId="77777777" w:rsidR="0003008B" w:rsidRDefault="0003008B" w:rsidP="00914ED2">
      <w:pPr>
        <w:rPr>
          <w:rFonts w:ascii="Arial" w:eastAsia="Times New Roman" w:hAnsi="Arial" w:cs="Arial"/>
          <w:b/>
          <w:bCs/>
          <w:color w:val="3B3838" w:themeColor="background2" w:themeShade="40"/>
          <w:sz w:val="24"/>
          <w:szCs w:val="24"/>
          <w:lang w:eastAsia="en-IE"/>
        </w:rPr>
      </w:pPr>
    </w:p>
    <w:p w14:paraId="7CEC92CC" w14:textId="76651781" w:rsidR="004E0116" w:rsidRPr="0003008B" w:rsidRDefault="004E0116"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Contact Details</w:t>
      </w:r>
    </w:p>
    <w:p w14:paraId="1AC88E01" w14:textId="77777777" w:rsidR="004E0116" w:rsidRPr="0003008B" w:rsidRDefault="004E0116" w:rsidP="00914ED2">
      <w:pPr>
        <w:rPr>
          <w:rFonts w:ascii="Arial" w:eastAsia="Times New Roman" w:hAnsi="Arial" w:cs="Arial"/>
          <w:color w:val="3B3838" w:themeColor="background2" w:themeShade="40"/>
          <w:sz w:val="24"/>
          <w:szCs w:val="24"/>
          <w:lang w:eastAsia="en-IE"/>
        </w:rPr>
      </w:pPr>
      <w:proofErr w:type="gramStart"/>
      <w:r w:rsidRPr="0003008B">
        <w:rPr>
          <w:rFonts w:ascii="Arial" w:eastAsia="Times New Roman" w:hAnsi="Arial" w:cs="Arial"/>
          <w:color w:val="3B3838" w:themeColor="background2" w:themeShade="40"/>
          <w:sz w:val="24"/>
          <w:szCs w:val="24"/>
          <w:lang w:eastAsia="en-IE"/>
        </w:rPr>
        <w:t>In order to</w:t>
      </w:r>
      <w:proofErr w:type="gramEnd"/>
      <w:r w:rsidRPr="0003008B">
        <w:rPr>
          <w:rFonts w:ascii="Arial" w:eastAsia="Times New Roman" w:hAnsi="Arial" w:cs="Arial"/>
          <w:color w:val="3B3838" w:themeColor="background2" w:themeShade="40"/>
          <w:sz w:val="24"/>
          <w:szCs w:val="24"/>
          <w:lang w:eastAsia="en-IE"/>
        </w:rPr>
        <w:t> communicate with you, the Council will ask for your contact details. You do not have to provide all contact details but providing more, such as email, phone number, address, makes it easier for the Council to communicate with you.</w:t>
      </w:r>
    </w:p>
    <w:p w14:paraId="3A4E2698" w14:textId="77777777" w:rsidR="003F7C85" w:rsidRPr="0003008B" w:rsidRDefault="003F7C85" w:rsidP="00914ED2">
      <w:pPr>
        <w:rPr>
          <w:rFonts w:ascii="Arial" w:eastAsia="Times New Roman" w:hAnsi="Arial" w:cs="Arial"/>
          <w:b/>
          <w:bCs/>
          <w:color w:val="3B3838" w:themeColor="background2" w:themeShade="40"/>
          <w:sz w:val="24"/>
          <w:szCs w:val="24"/>
          <w:lang w:eastAsia="en-IE"/>
        </w:rPr>
      </w:pPr>
    </w:p>
    <w:p w14:paraId="1AFC7370" w14:textId="14E8994F" w:rsidR="004E0116" w:rsidRPr="0003008B" w:rsidRDefault="004E0116"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Your Data Protection Rights</w:t>
      </w:r>
    </w:p>
    <w:p w14:paraId="61E55691" w14:textId="77777777"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You have the right to request access to personal data held about you, obtain confirmation as to whether data concerning you exists, be informed of the content and source of data, and check its accuracy. In addition, if the data held by South Dublin County Council is found to be inaccurate,</w:t>
      </w:r>
      <w:r w:rsidRPr="0003008B">
        <w:rPr>
          <w:rFonts w:ascii="Arial" w:eastAsia="Times New Roman" w:hAnsi="Arial" w:cs="Arial"/>
          <w:i/>
          <w:iCs/>
          <w:color w:val="3B3838" w:themeColor="background2" w:themeShade="40"/>
          <w:sz w:val="24"/>
          <w:szCs w:val="24"/>
          <w:lang w:eastAsia="en-IE"/>
        </w:rPr>
        <w:t> </w:t>
      </w:r>
      <w:r w:rsidRPr="0003008B">
        <w:rPr>
          <w:rFonts w:ascii="Arial" w:eastAsia="Times New Roman" w:hAnsi="Arial" w:cs="Arial"/>
          <w:color w:val="3B3838" w:themeColor="background2" w:themeShade="40"/>
          <w:sz w:val="24"/>
          <w:szCs w:val="24"/>
          <w:lang w:eastAsia="en-IE"/>
        </w:rPr>
        <w:t>you have the right to have the data corrected by the Council.</w:t>
      </w:r>
    </w:p>
    <w:p w14:paraId="3636F26F" w14:textId="77777777"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You may request to have information erased, object to direct marketing and to restrict the processing of your information, including automated decision-making.</w:t>
      </w:r>
    </w:p>
    <w:p w14:paraId="74FF6C87" w14:textId="77777777"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lastRenderedPageBreak/>
        <w:t>You have the right to request data portability (transfer) of personal data held electronically by the Council to another data controller where technically feasible.</w:t>
      </w:r>
    </w:p>
    <w:p w14:paraId="05F37FF1" w14:textId="77777777"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You may withdraw consent at any time where processing is based entirely on your consent.</w:t>
      </w:r>
    </w:p>
    <w:p w14:paraId="697FEEA1" w14:textId="77777777"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Please note that to help protect your privacy the Council will take steps to verify your identity before granting access to personal data.</w:t>
      </w:r>
    </w:p>
    <w:p w14:paraId="6BF28B86" w14:textId="77777777"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Data access requests should be made in writing and addressed to the Data Protection Officer, South Dublin County Council, County Hall, Tallaght, Dublin 24.</w:t>
      </w:r>
    </w:p>
    <w:p w14:paraId="52DF893E" w14:textId="77777777" w:rsidR="004E0116" w:rsidRPr="0003008B" w:rsidRDefault="004E0116"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E-Mail: </w:t>
      </w:r>
      <w:hyperlink r:id="rId8" w:history="1">
        <w:r w:rsidRPr="0003008B">
          <w:rPr>
            <w:rFonts w:ascii="Arial" w:eastAsia="Times New Roman" w:hAnsi="Arial" w:cs="Arial"/>
            <w:b/>
            <w:bCs/>
            <w:color w:val="3B3838" w:themeColor="background2" w:themeShade="40"/>
            <w:sz w:val="24"/>
            <w:szCs w:val="24"/>
            <w:u w:val="single"/>
            <w:lang w:eastAsia="en-IE"/>
          </w:rPr>
          <w:t>dataprotection@sdublincoco.ie</w:t>
        </w:r>
      </w:hyperlink>
    </w:p>
    <w:p w14:paraId="64A0E936" w14:textId="78D4E419"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Telephone:</w:t>
      </w:r>
      <w:r w:rsidRPr="0003008B">
        <w:rPr>
          <w:rFonts w:ascii="Arial" w:eastAsia="Times New Roman" w:hAnsi="Arial" w:cs="Arial"/>
          <w:color w:val="3B3838" w:themeColor="background2" w:themeShade="40"/>
          <w:sz w:val="24"/>
          <w:szCs w:val="24"/>
          <w:lang w:eastAsia="en-IE"/>
        </w:rPr>
        <w:t xml:space="preserve"> 01 414 9000</w:t>
      </w:r>
    </w:p>
    <w:p w14:paraId="1A3F9C34" w14:textId="77777777" w:rsidR="0003008B" w:rsidRPr="0003008B" w:rsidRDefault="0003008B" w:rsidP="00914ED2">
      <w:pPr>
        <w:rPr>
          <w:rFonts w:ascii="Arial" w:eastAsia="Times New Roman" w:hAnsi="Arial" w:cs="Arial"/>
          <w:color w:val="3B3838" w:themeColor="background2" w:themeShade="40"/>
          <w:sz w:val="24"/>
          <w:szCs w:val="24"/>
          <w:lang w:eastAsia="en-IE"/>
        </w:rPr>
      </w:pPr>
    </w:p>
    <w:p w14:paraId="0C1FA6B8" w14:textId="77777777" w:rsidR="004E0116" w:rsidRPr="0003008B" w:rsidRDefault="004E0116" w:rsidP="00914ED2">
      <w:pPr>
        <w:rPr>
          <w:rFonts w:ascii="Arial" w:eastAsia="Times New Roman" w:hAnsi="Arial" w:cs="Arial"/>
          <w:b/>
          <w:bCs/>
          <w:color w:val="3B3838" w:themeColor="background2" w:themeShade="40"/>
          <w:sz w:val="24"/>
          <w:szCs w:val="24"/>
          <w:lang w:eastAsia="en-IE"/>
        </w:rPr>
      </w:pPr>
      <w:r w:rsidRPr="0003008B">
        <w:rPr>
          <w:rFonts w:ascii="Arial" w:eastAsia="Times New Roman" w:hAnsi="Arial" w:cs="Arial"/>
          <w:b/>
          <w:bCs/>
          <w:color w:val="3B3838" w:themeColor="background2" w:themeShade="40"/>
          <w:sz w:val="24"/>
          <w:szCs w:val="24"/>
          <w:lang w:eastAsia="en-IE"/>
        </w:rPr>
        <w:t>Right of Complaint to the Office of the Data Protection Commissioner</w:t>
      </w:r>
    </w:p>
    <w:p w14:paraId="354B9C1D" w14:textId="77777777"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If you are not satisfied with the outcome of the response you receive in relation to a data access request or are unhappy with the manner of the processing of your data by South Dublin County Council, then you are entitled to make a complaint to the Data Protection Commissioner who may investigate the matter for you.</w:t>
      </w:r>
    </w:p>
    <w:p w14:paraId="30B0D203" w14:textId="77777777"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The Data Protection Commissioner’s website is </w:t>
      </w:r>
      <w:hyperlink r:id="rId9" w:history="1">
        <w:r w:rsidRPr="0003008B">
          <w:rPr>
            <w:rFonts w:ascii="Arial" w:eastAsia="Times New Roman" w:hAnsi="Arial" w:cs="Arial"/>
            <w:b/>
            <w:bCs/>
            <w:color w:val="3B3838" w:themeColor="background2" w:themeShade="40"/>
            <w:sz w:val="24"/>
            <w:szCs w:val="24"/>
            <w:u w:val="single"/>
            <w:lang w:eastAsia="en-IE"/>
          </w:rPr>
          <w:t>www.dataprotection.ie</w:t>
        </w:r>
      </w:hyperlink>
      <w:r w:rsidRPr="0003008B">
        <w:rPr>
          <w:rFonts w:ascii="Arial" w:eastAsia="Times New Roman" w:hAnsi="Arial" w:cs="Arial"/>
          <w:color w:val="3B3838" w:themeColor="background2" w:themeShade="40"/>
          <w:sz w:val="24"/>
          <w:szCs w:val="24"/>
          <w:lang w:eastAsia="en-IE"/>
        </w:rPr>
        <w:t> or you can contact the Commissioner’s Office at:</w:t>
      </w:r>
    </w:p>
    <w:p w14:paraId="0A758FE4" w14:textId="02C48F80" w:rsidR="004E0116" w:rsidRPr="0003008B" w:rsidRDefault="004E0116" w:rsidP="00914ED2">
      <w:pPr>
        <w:rPr>
          <w:rFonts w:ascii="Arial" w:eastAsia="Times New Roman" w:hAnsi="Arial" w:cs="Arial"/>
          <w:color w:val="3B3838" w:themeColor="background2" w:themeShade="40"/>
          <w:sz w:val="24"/>
          <w:szCs w:val="24"/>
          <w:lang w:eastAsia="en-IE"/>
        </w:rPr>
      </w:pPr>
      <w:r w:rsidRPr="00F46C98">
        <w:rPr>
          <w:rFonts w:ascii="Arial" w:eastAsia="Times New Roman" w:hAnsi="Arial" w:cs="Arial"/>
          <w:b/>
          <w:bCs/>
          <w:color w:val="3B3838" w:themeColor="background2" w:themeShade="40"/>
          <w:sz w:val="24"/>
          <w:szCs w:val="24"/>
          <w:lang w:eastAsia="en-IE"/>
        </w:rPr>
        <w:t>Lo-Call Number:</w:t>
      </w:r>
      <w:r w:rsidRPr="0003008B">
        <w:rPr>
          <w:rFonts w:ascii="Arial" w:eastAsia="Times New Roman" w:hAnsi="Arial" w:cs="Arial"/>
          <w:color w:val="3B3838" w:themeColor="background2" w:themeShade="40"/>
          <w:sz w:val="24"/>
          <w:szCs w:val="24"/>
          <w:lang w:eastAsia="en-IE"/>
        </w:rPr>
        <w:t xml:space="preserve">       1890 252 231</w:t>
      </w:r>
    </w:p>
    <w:p w14:paraId="5B1DC64A" w14:textId="49C1CBAF" w:rsidR="004E0116" w:rsidRPr="0003008B" w:rsidRDefault="004E0116" w:rsidP="00914ED2">
      <w:pPr>
        <w:rPr>
          <w:rFonts w:ascii="Arial" w:eastAsia="Times New Roman" w:hAnsi="Arial" w:cs="Arial"/>
          <w:color w:val="3B3838" w:themeColor="background2" w:themeShade="40"/>
          <w:sz w:val="24"/>
          <w:szCs w:val="24"/>
          <w:lang w:eastAsia="en-IE"/>
        </w:rPr>
      </w:pPr>
      <w:r w:rsidRPr="00F46C98">
        <w:rPr>
          <w:rFonts w:ascii="Arial" w:eastAsia="Times New Roman" w:hAnsi="Arial" w:cs="Arial"/>
          <w:b/>
          <w:bCs/>
          <w:color w:val="3B3838" w:themeColor="background2" w:themeShade="40"/>
          <w:sz w:val="24"/>
          <w:szCs w:val="24"/>
          <w:lang w:eastAsia="en-IE"/>
        </w:rPr>
        <w:t>E-mail:</w:t>
      </w:r>
      <w:r w:rsidRPr="0003008B">
        <w:rPr>
          <w:rFonts w:ascii="Arial" w:eastAsia="Times New Roman" w:hAnsi="Arial" w:cs="Arial"/>
          <w:color w:val="3B3838" w:themeColor="background2" w:themeShade="40"/>
          <w:sz w:val="24"/>
          <w:szCs w:val="24"/>
          <w:lang w:eastAsia="en-IE"/>
        </w:rPr>
        <w:t>                       </w:t>
      </w:r>
      <w:hyperlink r:id="rId10" w:history="1">
        <w:r w:rsidRPr="0003008B">
          <w:rPr>
            <w:rFonts w:ascii="Arial" w:eastAsia="Times New Roman" w:hAnsi="Arial" w:cs="Arial"/>
            <w:color w:val="3B3838" w:themeColor="background2" w:themeShade="40"/>
            <w:sz w:val="24"/>
            <w:szCs w:val="24"/>
            <w:u w:val="single"/>
            <w:lang w:eastAsia="en-IE"/>
          </w:rPr>
          <w:t>info@dataprotection.ie</w:t>
        </w:r>
      </w:hyperlink>
      <w:r w:rsidRPr="0003008B">
        <w:rPr>
          <w:rFonts w:ascii="Arial" w:eastAsia="Times New Roman" w:hAnsi="Arial" w:cs="Arial"/>
          <w:color w:val="3B3838" w:themeColor="background2" w:themeShade="40"/>
          <w:sz w:val="24"/>
          <w:szCs w:val="24"/>
          <w:lang w:eastAsia="en-IE"/>
        </w:rPr>
        <w:t> </w:t>
      </w:r>
    </w:p>
    <w:p w14:paraId="6321D4A9" w14:textId="2AAFDC88" w:rsidR="004E0116" w:rsidRPr="0003008B" w:rsidRDefault="004E0116" w:rsidP="00914ED2">
      <w:pPr>
        <w:rPr>
          <w:rFonts w:ascii="Arial" w:eastAsia="Times New Roman" w:hAnsi="Arial" w:cs="Arial"/>
          <w:color w:val="3B3838" w:themeColor="background2" w:themeShade="40"/>
          <w:sz w:val="24"/>
          <w:szCs w:val="24"/>
          <w:lang w:eastAsia="en-IE"/>
        </w:rPr>
      </w:pPr>
      <w:r w:rsidRPr="00F46C98">
        <w:rPr>
          <w:rFonts w:ascii="Arial" w:eastAsia="Times New Roman" w:hAnsi="Arial" w:cs="Arial"/>
          <w:b/>
          <w:bCs/>
          <w:color w:val="3B3838" w:themeColor="background2" w:themeShade="40"/>
          <w:sz w:val="24"/>
          <w:szCs w:val="24"/>
          <w:lang w:eastAsia="en-IE"/>
        </w:rPr>
        <w:t>Postal Address:</w:t>
      </w:r>
      <w:r w:rsidRPr="0003008B">
        <w:rPr>
          <w:rFonts w:ascii="Arial" w:eastAsia="Times New Roman" w:hAnsi="Arial" w:cs="Arial"/>
          <w:color w:val="3B3838" w:themeColor="background2" w:themeShade="40"/>
          <w:sz w:val="24"/>
          <w:szCs w:val="24"/>
          <w:lang w:eastAsia="en-IE"/>
        </w:rPr>
        <w:t>       Office of the Data Protection Commissioner</w:t>
      </w:r>
    </w:p>
    <w:p w14:paraId="4087AB30" w14:textId="359A45BA"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 xml:space="preserve">         </w:t>
      </w:r>
      <w:r w:rsidR="0003008B">
        <w:rPr>
          <w:rFonts w:ascii="Arial" w:eastAsia="Times New Roman" w:hAnsi="Arial" w:cs="Arial"/>
          <w:color w:val="3B3838" w:themeColor="background2" w:themeShade="40"/>
          <w:sz w:val="24"/>
          <w:szCs w:val="24"/>
          <w:lang w:eastAsia="en-IE"/>
        </w:rPr>
        <w:tab/>
      </w:r>
      <w:r w:rsidR="0003008B">
        <w:rPr>
          <w:rFonts w:ascii="Arial" w:eastAsia="Times New Roman" w:hAnsi="Arial" w:cs="Arial"/>
          <w:color w:val="3B3838" w:themeColor="background2" w:themeShade="40"/>
          <w:sz w:val="24"/>
          <w:szCs w:val="24"/>
          <w:lang w:eastAsia="en-IE"/>
        </w:rPr>
        <w:tab/>
      </w:r>
      <w:r w:rsidR="0003008B">
        <w:rPr>
          <w:rFonts w:ascii="Arial" w:eastAsia="Times New Roman" w:hAnsi="Arial" w:cs="Arial"/>
          <w:color w:val="3B3838" w:themeColor="background2" w:themeShade="40"/>
          <w:sz w:val="24"/>
          <w:szCs w:val="24"/>
          <w:lang w:eastAsia="en-IE"/>
        </w:rPr>
        <w:tab/>
      </w:r>
      <w:r w:rsidR="00F46C98">
        <w:rPr>
          <w:rFonts w:ascii="Arial" w:eastAsia="Times New Roman" w:hAnsi="Arial" w:cs="Arial"/>
          <w:color w:val="3B3838" w:themeColor="background2" w:themeShade="40"/>
          <w:sz w:val="24"/>
          <w:szCs w:val="24"/>
          <w:lang w:eastAsia="en-IE"/>
        </w:rPr>
        <w:t xml:space="preserve">  </w:t>
      </w:r>
      <w:r w:rsidRPr="0003008B">
        <w:rPr>
          <w:rFonts w:ascii="Arial" w:eastAsia="Times New Roman" w:hAnsi="Arial" w:cs="Arial"/>
          <w:color w:val="3B3838" w:themeColor="background2" w:themeShade="40"/>
          <w:sz w:val="24"/>
          <w:szCs w:val="24"/>
          <w:lang w:eastAsia="en-IE"/>
        </w:rPr>
        <w:t>Canal House</w:t>
      </w:r>
    </w:p>
    <w:p w14:paraId="2FBF3451" w14:textId="7F456A9E"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 xml:space="preserve">        </w:t>
      </w:r>
      <w:r w:rsidR="0003008B">
        <w:rPr>
          <w:rFonts w:ascii="Arial" w:eastAsia="Times New Roman" w:hAnsi="Arial" w:cs="Arial"/>
          <w:color w:val="3B3838" w:themeColor="background2" w:themeShade="40"/>
          <w:sz w:val="24"/>
          <w:szCs w:val="24"/>
          <w:lang w:eastAsia="en-IE"/>
        </w:rPr>
        <w:tab/>
      </w:r>
      <w:r w:rsidR="0003008B">
        <w:rPr>
          <w:rFonts w:ascii="Arial" w:eastAsia="Times New Roman" w:hAnsi="Arial" w:cs="Arial"/>
          <w:color w:val="3B3838" w:themeColor="background2" w:themeShade="40"/>
          <w:sz w:val="24"/>
          <w:szCs w:val="24"/>
          <w:lang w:eastAsia="en-IE"/>
        </w:rPr>
        <w:tab/>
      </w:r>
      <w:r w:rsidR="0003008B">
        <w:rPr>
          <w:rFonts w:ascii="Arial" w:eastAsia="Times New Roman" w:hAnsi="Arial" w:cs="Arial"/>
          <w:color w:val="3B3838" w:themeColor="background2" w:themeShade="40"/>
          <w:sz w:val="24"/>
          <w:szCs w:val="24"/>
          <w:lang w:eastAsia="en-IE"/>
        </w:rPr>
        <w:tab/>
      </w:r>
      <w:r w:rsidRPr="0003008B">
        <w:rPr>
          <w:rFonts w:ascii="Arial" w:eastAsia="Times New Roman" w:hAnsi="Arial" w:cs="Arial"/>
          <w:color w:val="3B3838" w:themeColor="background2" w:themeShade="40"/>
          <w:sz w:val="24"/>
          <w:szCs w:val="24"/>
          <w:lang w:eastAsia="en-IE"/>
        </w:rPr>
        <w:t xml:space="preserve"> </w:t>
      </w:r>
      <w:r w:rsidR="00F46C98">
        <w:rPr>
          <w:rFonts w:ascii="Arial" w:eastAsia="Times New Roman" w:hAnsi="Arial" w:cs="Arial"/>
          <w:color w:val="3B3838" w:themeColor="background2" w:themeShade="40"/>
          <w:sz w:val="24"/>
          <w:szCs w:val="24"/>
          <w:lang w:eastAsia="en-IE"/>
        </w:rPr>
        <w:t xml:space="preserve"> </w:t>
      </w:r>
      <w:r w:rsidRPr="0003008B">
        <w:rPr>
          <w:rFonts w:ascii="Arial" w:eastAsia="Times New Roman" w:hAnsi="Arial" w:cs="Arial"/>
          <w:color w:val="3B3838" w:themeColor="background2" w:themeShade="40"/>
          <w:sz w:val="24"/>
          <w:szCs w:val="24"/>
          <w:lang w:eastAsia="en-IE"/>
        </w:rPr>
        <w:t>Station Road</w:t>
      </w:r>
    </w:p>
    <w:p w14:paraId="5546E622" w14:textId="58882882"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 xml:space="preserve">        </w:t>
      </w:r>
      <w:r w:rsidR="0003008B">
        <w:rPr>
          <w:rFonts w:ascii="Arial" w:eastAsia="Times New Roman" w:hAnsi="Arial" w:cs="Arial"/>
          <w:color w:val="3B3838" w:themeColor="background2" w:themeShade="40"/>
          <w:sz w:val="24"/>
          <w:szCs w:val="24"/>
          <w:lang w:eastAsia="en-IE"/>
        </w:rPr>
        <w:tab/>
      </w:r>
      <w:r w:rsidR="0003008B">
        <w:rPr>
          <w:rFonts w:ascii="Arial" w:eastAsia="Times New Roman" w:hAnsi="Arial" w:cs="Arial"/>
          <w:color w:val="3B3838" w:themeColor="background2" w:themeShade="40"/>
          <w:sz w:val="24"/>
          <w:szCs w:val="24"/>
          <w:lang w:eastAsia="en-IE"/>
        </w:rPr>
        <w:tab/>
      </w:r>
      <w:r w:rsidR="0003008B">
        <w:rPr>
          <w:rFonts w:ascii="Arial" w:eastAsia="Times New Roman" w:hAnsi="Arial" w:cs="Arial"/>
          <w:color w:val="3B3838" w:themeColor="background2" w:themeShade="40"/>
          <w:sz w:val="24"/>
          <w:szCs w:val="24"/>
          <w:lang w:eastAsia="en-IE"/>
        </w:rPr>
        <w:tab/>
      </w:r>
      <w:r w:rsidRPr="0003008B">
        <w:rPr>
          <w:rFonts w:ascii="Arial" w:eastAsia="Times New Roman" w:hAnsi="Arial" w:cs="Arial"/>
          <w:color w:val="3B3838" w:themeColor="background2" w:themeShade="40"/>
          <w:sz w:val="24"/>
          <w:szCs w:val="24"/>
          <w:lang w:eastAsia="en-IE"/>
        </w:rPr>
        <w:t xml:space="preserve"> </w:t>
      </w:r>
      <w:r w:rsidR="00F46C98">
        <w:rPr>
          <w:rFonts w:ascii="Arial" w:eastAsia="Times New Roman" w:hAnsi="Arial" w:cs="Arial"/>
          <w:color w:val="3B3838" w:themeColor="background2" w:themeShade="40"/>
          <w:sz w:val="24"/>
          <w:szCs w:val="24"/>
          <w:lang w:eastAsia="en-IE"/>
        </w:rPr>
        <w:t xml:space="preserve"> </w:t>
      </w:r>
      <w:proofErr w:type="spellStart"/>
      <w:r w:rsidRPr="0003008B">
        <w:rPr>
          <w:rFonts w:ascii="Arial" w:eastAsia="Times New Roman" w:hAnsi="Arial" w:cs="Arial"/>
          <w:color w:val="3B3838" w:themeColor="background2" w:themeShade="40"/>
          <w:sz w:val="24"/>
          <w:szCs w:val="24"/>
          <w:lang w:eastAsia="en-IE"/>
        </w:rPr>
        <w:t>Portarlington</w:t>
      </w:r>
      <w:proofErr w:type="spellEnd"/>
      <w:r w:rsidRPr="0003008B">
        <w:rPr>
          <w:rFonts w:ascii="Arial" w:eastAsia="Times New Roman" w:hAnsi="Arial" w:cs="Arial"/>
          <w:color w:val="3B3838" w:themeColor="background2" w:themeShade="40"/>
          <w:sz w:val="24"/>
          <w:szCs w:val="24"/>
          <w:lang w:eastAsia="en-IE"/>
        </w:rPr>
        <w:t xml:space="preserve"> R32 AP23</w:t>
      </w:r>
    </w:p>
    <w:p w14:paraId="7E033F9B" w14:textId="241218E2" w:rsidR="004E0116" w:rsidRPr="0003008B" w:rsidRDefault="004E0116" w:rsidP="00914ED2">
      <w:pPr>
        <w:rPr>
          <w:rFonts w:ascii="Arial" w:eastAsia="Times New Roman" w:hAnsi="Arial" w:cs="Arial"/>
          <w:color w:val="3B3838" w:themeColor="background2" w:themeShade="40"/>
          <w:sz w:val="24"/>
          <w:szCs w:val="24"/>
          <w:lang w:eastAsia="en-IE"/>
        </w:rPr>
      </w:pPr>
      <w:r w:rsidRPr="0003008B">
        <w:rPr>
          <w:rFonts w:ascii="Arial" w:eastAsia="Times New Roman" w:hAnsi="Arial" w:cs="Arial"/>
          <w:color w:val="3B3838" w:themeColor="background2" w:themeShade="40"/>
          <w:sz w:val="24"/>
          <w:szCs w:val="24"/>
          <w:lang w:eastAsia="en-IE"/>
        </w:rPr>
        <w:t xml:space="preserve">         </w:t>
      </w:r>
      <w:r w:rsidR="0003008B">
        <w:rPr>
          <w:rFonts w:ascii="Arial" w:eastAsia="Times New Roman" w:hAnsi="Arial" w:cs="Arial"/>
          <w:color w:val="3B3838" w:themeColor="background2" w:themeShade="40"/>
          <w:sz w:val="24"/>
          <w:szCs w:val="24"/>
          <w:lang w:eastAsia="en-IE"/>
        </w:rPr>
        <w:tab/>
      </w:r>
      <w:r w:rsidR="0003008B">
        <w:rPr>
          <w:rFonts w:ascii="Arial" w:eastAsia="Times New Roman" w:hAnsi="Arial" w:cs="Arial"/>
          <w:color w:val="3B3838" w:themeColor="background2" w:themeShade="40"/>
          <w:sz w:val="24"/>
          <w:szCs w:val="24"/>
          <w:lang w:eastAsia="en-IE"/>
        </w:rPr>
        <w:tab/>
      </w:r>
      <w:r w:rsidR="0003008B">
        <w:rPr>
          <w:rFonts w:ascii="Arial" w:eastAsia="Times New Roman" w:hAnsi="Arial" w:cs="Arial"/>
          <w:color w:val="3B3838" w:themeColor="background2" w:themeShade="40"/>
          <w:sz w:val="24"/>
          <w:szCs w:val="24"/>
          <w:lang w:eastAsia="en-IE"/>
        </w:rPr>
        <w:tab/>
      </w:r>
      <w:r w:rsidR="00F46C98">
        <w:rPr>
          <w:rFonts w:ascii="Arial" w:eastAsia="Times New Roman" w:hAnsi="Arial" w:cs="Arial"/>
          <w:color w:val="3B3838" w:themeColor="background2" w:themeShade="40"/>
          <w:sz w:val="24"/>
          <w:szCs w:val="24"/>
          <w:lang w:eastAsia="en-IE"/>
        </w:rPr>
        <w:t xml:space="preserve">  </w:t>
      </w:r>
      <w:r w:rsidRPr="0003008B">
        <w:rPr>
          <w:rFonts w:ascii="Arial" w:eastAsia="Times New Roman" w:hAnsi="Arial" w:cs="Arial"/>
          <w:color w:val="3B3838" w:themeColor="background2" w:themeShade="40"/>
          <w:sz w:val="24"/>
          <w:szCs w:val="24"/>
          <w:lang w:eastAsia="en-IE"/>
        </w:rPr>
        <w:t>County Laois</w:t>
      </w:r>
    </w:p>
    <w:sectPr w:rsidR="004E0116" w:rsidRPr="0003008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34FC" w14:textId="77777777" w:rsidR="00767067" w:rsidRDefault="00767067" w:rsidP="0003008B">
      <w:pPr>
        <w:spacing w:after="0" w:line="240" w:lineRule="auto"/>
      </w:pPr>
      <w:r>
        <w:separator/>
      </w:r>
    </w:p>
  </w:endnote>
  <w:endnote w:type="continuationSeparator" w:id="0">
    <w:p w14:paraId="78CEB35C" w14:textId="77777777" w:rsidR="00767067" w:rsidRDefault="00767067" w:rsidP="0003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775655"/>
      <w:docPartObj>
        <w:docPartGallery w:val="Page Numbers (Bottom of Page)"/>
        <w:docPartUnique/>
      </w:docPartObj>
    </w:sdtPr>
    <w:sdtEndPr/>
    <w:sdtContent>
      <w:sdt>
        <w:sdtPr>
          <w:id w:val="1728636285"/>
          <w:docPartObj>
            <w:docPartGallery w:val="Page Numbers (Top of Page)"/>
            <w:docPartUnique/>
          </w:docPartObj>
        </w:sdtPr>
        <w:sdtEndPr/>
        <w:sdtContent>
          <w:p w14:paraId="050EE8F6" w14:textId="68909364" w:rsidR="0003008B" w:rsidRDefault="0003008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682C73" w14:textId="77777777" w:rsidR="0003008B" w:rsidRDefault="00030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E6CA" w14:textId="77777777" w:rsidR="00767067" w:rsidRDefault="00767067" w:rsidP="0003008B">
      <w:pPr>
        <w:spacing w:after="0" w:line="240" w:lineRule="auto"/>
      </w:pPr>
      <w:r>
        <w:separator/>
      </w:r>
    </w:p>
  </w:footnote>
  <w:footnote w:type="continuationSeparator" w:id="0">
    <w:p w14:paraId="0DB274CB" w14:textId="77777777" w:rsidR="00767067" w:rsidRDefault="00767067" w:rsidP="00030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B91"/>
    <w:multiLevelType w:val="multilevel"/>
    <w:tmpl w:val="5B7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D694A"/>
    <w:multiLevelType w:val="hybridMultilevel"/>
    <w:tmpl w:val="3B14D376"/>
    <w:lvl w:ilvl="0" w:tplc="8020C83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8D3EFC"/>
    <w:multiLevelType w:val="hybridMultilevel"/>
    <w:tmpl w:val="FBC43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0667983"/>
    <w:multiLevelType w:val="multilevel"/>
    <w:tmpl w:val="C59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16"/>
    <w:rsid w:val="0003008B"/>
    <w:rsid w:val="001B056D"/>
    <w:rsid w:val="001C5D2B"/>
    <w:rsid w:val="002167F1"/>
    <w:rsid w:val="002803ED"/>
    <w:rsid w:val="003F7C85"/>
    <w:rsid w:val="0041619F"/>
    <w:rsid w:val="004E0116"/>
    <w:rsid w:val="00767067"/>
    <w:rsid w:val="007B679A"/>
    <w:rsid w:val="00897784"/>
    <w:rsid w:val="00914ED2"/>
    <w:rsid w:val="00AC0225"/>
    <w:rsid w:val="00B04251"/>
    <w:rsid w:val="00B57E2E"/>
    <w:rsid w:val="00BA738B"/>
    <w:rsid w:val="00C563CF"/>
    <w:rsid w:val="00D07C3F"/>
    <w:rsid w:val="00DC03AB"/>
    <w:rsid w:val="00E05FEB"/>
    <w:rsid w:val="00F46C98"/>
    <w:rsid w:val="00FD1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1556"/>
  <w15:chartTrackingRefBased/>
  <w15:docId w15:val="{6CE9584C-580F-48B3-883B-9179BBC3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7F1"/>
    <w:pPr>
      <w:ind w:left="720"/>
      <w:contextualSpacing/>
    </w:pPr>
  </w:style>
  <w:style w:type="paragraph" w:styleId="NoSpacing">
    <w:name w:val="No Spacing"/>
    <w:uiPriority w:val="1"/>
    <w:qFormat/>
    <w:rsid w:val="003F7C85"/>
    <w:pPr>
      <w:spacing w:after="0" w:line="240" w:lineRule="auto"/>
    </w:pPr>
  </w:style>
  <w:style w:type="paragraph" w:styleId="Header">
    <w:name w:val="header"/>
    <w:basedOn w:val="Normal"/>
    <w:link w:val="HeaderChar"/>
    <w:uiPriority w:val="99"/>
    <w:unhideWhenUsed/>
    <w:rsid w:val="00030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08B"/>
  </w:style>
  <w:style w:type="paragraph" w:styleId="Footer">
    <w:name w:val="footer"/>
    <w:basedOn w:val="Normal"/>
    <w:link w:val="FooterChar"/>
    <w:uiPriority w:val="99"/>
    <w:unhideWhenUsed/>
    <w:rsid w:val="00030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dublincoc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dataprotection.ie" TargetMode="External"/><Relationship Id="rId4" Type="http://schemas.openxmlformats.org/officeDocument/2006/relationships/webSettings" Target="webSettings.xml"/><Relationship Id="rId9" Type="http://schemas.openxmlformats.org/officeDocument/2006/relationships/hyperlink" Target="http://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Grant</dc:creator>
  <cp:keywords/>
  <dc:description/>
  <cp:lastModifiedBy>Deirdre Wall</cp:lastModifiedBy>
  <cp:revision>2</cp:revision>
  <dcterms:created xsi:type="dcterms:W3CDTF">2021-10-07T14:29:00Z</dcterms:created>
  <dcterms:modified xsi:type="dcterms:W3CDTF">2021-10-07T14:29:00Z</dcterms:modified>
</cp:coreProperties>
</file>