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E1F1F" w14:textId="77777777" w:rsidR="00AB339B" w:rsidRDefault="00AB339B" w:rsidP="00AB339B">
      <w:pPr>
        <w:pStyle w:val="Title"/>
        <w:rPr>
          <w:lang w:val="en-IE"/>
        </w:rPr>
      </w:pPr>
      <w:bookmarkStart w:id="0" w:name="_GoBack"/>
      <w:bookmarkEnd w:id="0"/>
    </w:p>
    <w:p w14:paraId="6D7CCEB0" w14:textId="77777777" w:rsidR="00AB339B" w:rsidRDefault="00AB339B" w:rsidP="00AB339B">
      <w:pPr>
        <w:pStyle w:val="Title"/>
        <w:rPr>
          <w:lang w:val="en-IE"/>
        </w:rPr>
      </w:pPr>
    </w:p>
    <w:p w14:paraId="68121B63" w14:textId="121C37B5" w:rsidR="00AB339B" w:rsidRDefault="00560A6E" w:rsidP="00AB339B">
      <w:pPr>
        <w:pStyle w:val="Title"/>
        <w:jc w:val="center"/>
        <w:rPr>
          <w:lang w:val="en-IE"/>
        </w:rPr>
      </w:pPr>
      <w:r w:rsidRPr="00560A6E">
        <w:t>Seomra do Mhic Léinn - Scéim Tionóntachtaí na nÚdarás Áitiúil</w:t>
      </w:r>
    </w:p>
    <w:p w14:paraId="19B1A312" w14:textId="77777777" w:rsidR="00AB339B" w:rsidRPr="00AB339B" w:rsidRDefault="00AB339B" w:rsidP="00AB339B">
      <w:pPr>
        <w:rPr>
          <w:lang w:val="en-IE"/>
        </w:rPr>
      </w:pPr>
    </w:p>
    <w:p w14:paraId="4EC9B7EA" w14:textId="77777777" w:rsidR="00AB339B" w:rsidRDefault="00B92B45" w:rsidP="00AB339B">
      <w:pPr>
        <w:pStyle w:val="Title"/>
        <w:jc w:val="center"/>
        <w:rPr>
          <w:lang w:val="en-IE"/>
        </w:rPr>
      </w:pPr>
      <w:r>
        <w:t>Mic Léinn Tríú Leibhéal</w:t>
      </w:r>
    </w:p>
    <w:p w14:paraId="2BA165B3" w14:textId="77777777" w:rsidR="00AB339B" w:rsidRDefault="00AB339B" w:rsidP="00AB339B">
      <w:pPr>
        <w:pStyle w:val="Title"/>
        <w:jc w:val="center"/>
        <w:rPr>
          <w:lang w:val="en-IE"/>
        </w:rPr>
      </w:pPr>
    </w:p>
    <w:p w14:paraId="69C747C3" w14:textId="77777777" w:rsidR="00AB339B" w:rsidRDefault="00AB339B" w:rsidP="00AB339B">
      <w:pPr>
        <w:pStyle w:val="Title"/>
        <w:jc w:val="center"/>
        <w:rPr>
          <w:lang w:val="en-IE"/>
        </w:rPr>
      </w:pPr>
    </w:p>
    <w:p w14:paraId="1D18E579" w14:textId="77777777" w:rsidR="00AB339B" w:rsidRDefault="00B92B45" w:rsidP="00AB339B">
      <w:pPr>
        <w:pStyle w:val="Title"/>
        <w:jc w:val="center"/>
        <w:rPr>
          <w:lang w:val="en-IE"/>
        </w:rPr>
      </w:pPr>
      <w:r>
        <w:t>Comhaontú Ceadúnais Samplach</w:t>
      </w:r>
    </w:p>
    <w:p w14:paraId="5F28206E" w14:textId="77777777" w:rsidR="00AB339B" w:rsidRPr="00AB339B" w:rsidRDefault="00AB339B" w:rsidP="00AB339B">
      <w:pPr>
        <w:jc w:val="center"/>
        <w:rPr>
          <w:lang w:val="en-IE"/>
        </w:rPr>
      </w:pPr>
    </w:p>
    <w:p w14:paraId="2171151F" w14:textId="77777777" w:rsidR="00AB339B" w:rsidRPr="00D76841" w:rsidRDefault="00B92B45" w:rsidP="00AB339B">
      <w:pPr>
        <w:pStyle w:val="Subtitle"/>
        <w:jc w:val="center"/>
        <w:rPr>
          <w:shd w:val="clear" w:color="auto" w:fill="FFFFFF"/>
        </w:rPr>
      </w:pPr>
      <w:r>
        <w:rPr>
          <w:shd w:val="clear" w:color="auto" w:fill="FFFFFF"/>
        </w:rPr>
        <w:t>An Bhliain Acadúil 2023/24</w:t>
      </w:r>
      <w:r>
        <w:rPr>
          <w:shd w:val="clear" w:color="auto" w:fill="FFFFFF"/>
        </w:rPr>
        <w:br w:type="page"/>
      </w:r>
    </w:p>
    <w:p w14:paraId="0A441517" w14:textId="77777777" w:rsidR="00AB339B" w:rsidRPr="0025194F" w:rsidRDefault="00B92B45" w:rsidP="00AB339B">
      <w:pPr>
        <w:tabs>
          <w:tab w:val="clear" w:pos="454"/>
          <w:tab w:val="clear" w:pos="907"/>
          <w:tab w:val="clear" w:pos="1361"/>
          <w:tab w:val="clear" w:pos="1814"/>
          <w:tab w:val="clear" w:pos="2268"/>
          <w:tab w:val="center" w:pos="1955"/>
          <w:tab w:val="center" w:pos="4417"/>
          <w:tab w:val="center" w:pos="7131"/>
        </w:tabs>
        <w:spacing w:after="554" w:line="249" w:lineRule="auto"/>
        <w:rPr>
          <w:rFonts w:ascii="Cambria" w:eastAsia="Cambria" w:hAnsi="Cambria" w:cs="Cambria"/>
          <w:sz w:val="24"/>
          <w:lang w:val="en-IE" w:eastAsia="en-IE"/>
        </w:rPr>
      </w:pPr>
      <w:r w:rsidRPr="0025194F">
        <w:rPr>
          <w:rFonts w:ascii="Cambria" w:eastAsia="Cambria" w:hAnsi="Cambria" w:cs="Cambria"/>
          <w:b/>
          <w:sz w:val="24"/>
          <w:lang w:eastAsia="en-IE"/>
        </w:rPr>
        <w:lastRenderedPageBreak/>
        <w:t>DÉANTAR AN CEADÚNAS</w:t>
      </w:r>
      <w:r w:rsidRPr="0025194F">
        <w:rPr>
          <w:rFonts w:ascii="Cambria" w:eastAsia="Cambria" w:hAnsi="Cambria" w:cs="Cambria"/>
          <w:sz w:val="24"/>
          <w:lang w:eastAsia="en-IE"/>
        </w:rPr>
        <w:t xml:space="preserve"> seo ar an </w:t>
      </w:r>
      <w:r w:rsidRPr="0025194F">
        <w:rPr>
          <w:rFonts w:ascii="Cambria" w:eastAsia="Cambria" w:hAnsi="Cambria" w:cs="Cambria"/>
          <w:sz w:val="24"/>
          <w:lang w:eastAsia="en-IE"/>
        </w:rPr>
        <w:tab/>
        <w:t xml:space="preserve">   lá </w:t>
      </w:r>
      <w:r w:rsidRPr="0025194F">
        <w:rPr>
          <w:rFonts w:ascii="Cambria" w:eastAsia="Cambria" w:hAnsi="Cambria" w:cs="Cambria"/>
          <w:sz w:val="24"/>
          <w:lang w:eastAsia="en-IE"/>
        </w:rPr>
        <w:tab/>
        <w:t xml:space="preserve"> 202___</w:t>
      </w:r>
    </w:p>
    <w:p w14:paraId="70E9CA20" w14:textId="77777777" w:rsidR="00AB339B" w:rsidRPr="0025194F" w:rsidRDefault="00B92B45" w:rsidP="00AB339B">
      <w:pPr>
        <w:keepNext/>
        <w:keepLines/>
        <w:tabs>
          <w:tab w:val="clear" w:pos="454"/>
          <w:tab w:val="clear" w:pos="907"/>
          <w:tab w:val="clear" w:pos="1361"/>
          <w:tab w:val="clear" w:pos="1814"/>
          <w:tab w:val="clear" w:pos="2268"/>
        </w:tabs>
        <w:spacing w:after="119" w:line="265" w:lineRule="auto"/>
        <w:outlineLvl w:val="0"/>
        <w:rPr>
          <w:rFonts w:ascii="Cambria" w:eastAsia="Cambria" w:hAnsi="Cambria" w:cs="Cambria"/>
          <w:b/>
          <w:sz w:val="24"/>
          <w:lang w:val="en-IE" w:eastAsia="en-IE"/>
        </w:rPr>
      </w:pPr>
      <w:r w:rsidRPr="0025194F">
        <w:rPr>
          <w:rFonts w:ascii="Cambria" w:eastAsia="Cambria" w:hAnsi="Cambria" w:cs="Cambria"/>
          <w:b/>
          <w:sz w:val="24"/>
          <w:lang w:eastAsia="en-IE"/>
        </w:rPr>
        <w:t xml:space="preserve">IDIR </w:t>
      </w:r>
    </w:p>
    <w:p w14:paraId="53FC255C" w14:textId="77777777" w:rsidR="00ED31F2" w:rsidRDefault="00B92B45" w:rsidP="00AB339B">
      <w:pPr>
        <w:tabs>
          <w:tab w:val="clear" w:pos="454"/>
          <w:tab w:val="clear" w:pos="907"/>
          <w:tab w:val="clear" w:pos="1361"/>
          <w:tab w:val="clear" w:pos="1814"/>
          <w:tab w:val="clear" w:pos="2268"/>
        </w:tabs>
        <w:spacing w:after="13" w:line="362" w:lineRule="auto"/>
        <w:ind w:right="1187"/>
        <w:rPr>
          <w:rFonts w:ascii="Cambria" w:eastAsia="Cambria" w:hAnsi="Cambria" w:cs="Cambria"/>
          <w:sz w:val="24"/>
          <w:lang w:val="en-IE" w:eastAsia="en-IE"/>
        </w:rPr>
      </w:pPr>
      <w:r w:rsidRPr="0025194F">
        <w:rPr>
          <w:rFonts w:ascii="Cambria" w:eastAsia="Cambria" w:hAnsi="Cambria" w:cs="Cambria"/>
          <w:sz w:val="24"/>
          <w:lang w:eastAsia="en-IE"/>
        </w:rPr>
        <w:t xml:space="preserve">(1) </w:t>
      </w:r>
      <w:r w:rsidRPr="0025194F">
        <w:rPr>
          <w:rFonts w:ascii="Cambria" w:eastAsia="Cambria" w:hAnsi="Cambria" w:cs="Cambria"/>
          <w:sz w:val="24"/>
          <w:lang w:eastAsia="en-IE"/>
        </w:rPr>
        <w:tab/>
        <w:t xml:space="preserve">________________________________________________________________________ de </w:t>
      </w:r>
    </w:p>
    <w:p w14:paraId="0B321E74" w14:textId="77777777" w:rsidR="00AB339B" w:rsidRDefault="00B92B45" w:rsidP="00AB339B">
      <w:pPr>
        <w:tabs>
          <w:tab w:val="clear" w:pos="454"/>
          <w:tab w:val="clear" w:pos="907"/>
          <w:tab w:val="clear" w:pos="1361"/>
          <w:tab w:val="clear" w:pos="1814"/>
          <w:tab w:val="clear" w:pos="2268"/>
        </w:tabs>
        <w:spacing w:after="13" w:line="362" w:lineRule="auto"/>
        <w:ind w:right="1187"/>
        <w:rPr>
          <w:rFonts w:ascii="Cambria" w:eastAsia="Cambria" w:hAnsi="Cambria" w:cs="Cambria"/>
          <w:sz w:val="24"/>
          <w:lang w:val="en-IE" w:eastAsia="en-IE"/>
        </w:rPr>
      </w:pPr>
      <w:r>
        <w:rPr>
          <w:rFonts w:ascii="Cambria" w:eastAsia="Cambria" w:hAnsi="Cambria" w:cs="Cambria"/>
          <w:sz w:val="24"/>
          <w:lang w:eastAsia="en-IE"/>
        </w:rPr>
        <w:t>Seoladh:                ____________________________________________________________</w:t>
      </w:r>
    </w:p>
    <w:p w14:paraId="1CC70E6D" w14:textId="77777777" w:rsidR="00F64297" w:rsidRPr="0025194F" w:rsidRDefault="00B92B45" w:rsidP="00AB339B">
      <w:pPr>
        <w:tabs>
          <w:tab w:val="clear" w:pos="454"/>
          <w:tab w:val="clear" w:pos="907"/>
          <w:tab w:val="clear" w:pos="1361"/>
          <w:tab w:val="clear" w:pos="1814"/>
          <w:tab w:val="clear" w:pos="2268"/>
        </w:tabs>
        <w:spacing w:after="13" w:line="362" w:lineRule="auto"/>
        <w:ind w:right="1187"/>
        <w:rPr>
          <w:rFonts w:ascii="Cambria" w:eastAsia="Cambria" w:hAnsi="Cambria" w:cs="Cambria"/>
          <w:sz w:val="24"/>
          <w:lang w:val="en-IE" w:eastAsia="en-IE"/>
        </w:rPr>
      </w:pPr>
      <w:r>
        <w:rPr>
          <w:rFonts w:ascii="Cambria" w:eastAsia="Cambria" w:hAnsi="Cambria" w:cs="Cambria"/>
          <w:sz w:val="24"/>
          <w:lang w:eastAsia="en-IE"/>
        </w:rPr>
        <w:t>Uimhir Theagmhála: ____________________________________________________________</w:t>
      </w:r>
    </w:p>
    <w:p w14:paraId="1B812D9D" w14:textId="77777777" w:rsidR="00AB339B" w:rsidRDefault="00B92B45" w:rsidP="00AB339B">
      <w:pPr>
        <w:tabs>
          <w:tab w:val="clear" w:pos="454"/>
          <w:tab w:val="clear" w:pos="907"/>
          <w:tab w:val="clear" w:pos="1361"/>
          <w:tab w:val="clear" w:pos="1814"/>
          <w:tab w:val="clear" w:pos="2268"/>
        </w:tabs>
        <w:spacing w:after="126" w:line="249" w:lineRule="auto"/>
        <w:ind w:right="1187"/>
        <w:rPr>
          <w:rFonts w:ascii="Cambria" w:eastAsia="Cambria" w:hAnsi="Cambria" w:cs="Cambria"/>
          <w:sz w:val="24"/>
          <w:lang w:val="en-IE" w:eastAsia="en-IE"/>
        </w:rPr>
      </w:pPr>
      <w:r w:rsidRPr="0025194F">
        <w:rPr>
          <w:rFonts w:ascii="Cambria" w:eastAsia="Cambria" w:hAnsi="Cambria" w:cs="Cambria"/>
          <w:sz w:val="24"/>
          <w:lang w:eastAsia="en-IE"/>
        </w:rPr>
        <w:t>(an “</w:t>
      </w:r>
      <w:r w:rsidRPr="0025194F">
        <w:rPr>
          <w:rFonts w:ascii="Cambria" w:eastAsia="Cambria" w:hAnsi="Cambria" w:cs="Cambria"/>
          <w:b/>
          <w:sz w:val="24"/>
          <w:lang w:eastAsia="en-IE"/>
        </w:rPr>
        <w:t>Ceadúnóir</w:t>
      </w:r>
      <w:r w:rsidRPr="0025194F">
        <w:rPr>
          <w:rFonts w:ascii="Cambria" w:eastAsia="Cambria" w:hAnsi="Cambria" w:cs="Cambria"/>
          <w:sz w:val="24"/>
          <w:lang w:eastAsia="en-IE"/>
        </w:rPr>
        <w:t xml:space="preserve">” [Tionóntacht(aí)]) de pháirt amháin; </w:t>
      </w:r>
    </w:p>
    <w:p w14:paraId="45BF947C" w14:textId="77777777" w:rsidR="00AB339B" w:rsidRPr="0025194F" w:rsidRDefault="00AB339B" w:rsidP="00AB339B">
      <w:pPr>
        <w:tabs>
          <w:tab w:val="clear" w:pos="454"/>
          <w:tab w:val="clear" w:pos="907"/>
          <w:tab w:val="clear" w:pos="1361"/>
          <w:tab w:val="clear" w:pos="1814"/>
          <w:tab w:val="clear" w:pos="2268"/>
        </w:tabs>
        <w:spacing w:after="126" w:line="249" w:lineRule="auto"/>
        <w:ind w:right="1187"/>
        <w:rPr>
          <w:rFonts w:ascii="Cambria" w:eastAsia="Cambria" w:hAnsi="Cambria" w:cs="Cambria"/>
          <w:sz w:val="24"/>
          <w:lang w:val="en-IE" w:eastAsia="en-IE"/>
        </w:rPr>
      </w:pPr>
    </w:p>
    <w:p w14:paraId="61B03894" w14:textId="77777777" w:rsidR="00AB339B" w:rsidRPr="0025194F" w:rsidRDefault="00B92B45" w:rsidP="00AB339B">
      <w:pPr>
        <w:keepNext/>
        <w:keepLines/>
        <w:tabs>
          <w:tab w:val="clear" w:pos="454"/>
          <w:tab w:val="clear" w:pos="907"/>
          <w:tab w:val="clear" w:pos="1361"/>
          <w:tab w:val="clear" w:pos="1814"/>
          <w:tab w:val="clear" w:pos="2268"/>
        </w:tabs>
        <w:spacing w:after="541" w:line="265" w:lineRule="auto"/>
        <w:outlineLvl w:val="0"/>
        <w:rPr>
          <w:rFonts w:ascii="Cambria" w:eastAsia="Cambria" w:hAnsi="Cambria" w:cs="Cambria"/>
          <w:b/>
          <w:sz w:val="24"/>
          <w:lang w:val="en-IE" w:eastAsia="en-IE"/>
        </w:rPr>
      </w:pPr>
      <w:r w:rsidRPr="0025194F">
        <w:rPr>
          <w:rFonts w:ascii="Cambria" w:eastAsia="Cambria" w:hAnsi="Cambria" w:cs="Cambria"/>
          <w:b/>
          <w:sz w:val="24"/>
          <w:lang w:eastAsia="en-IE"/>
        </w:rPr>
        <w:t xml:space="preserve">AGUS </w:t>
      </w:r>
    </w:p>
    <w:p w14:paraId="4077764F" w14:textId="77777777" w:rsidR="00AB339B" w:rsidRPr="0025194F" w:rsidRDefault="00B92B45" w:rsidP="00AB339B">
      <w:pPr>
        <w:tabs>
          <w:tab w:val="clear" w:pos="454"/>
          <w:tab w:val="clear" w:pos="907"/>
          <w:tab w:val="clear" w:pos="1361"/>
          <w:tab w:val="clear" w:pos="1814"/>
          <w:tab w:val="clear" w:pos="2268"/>
        </w:tabs>
        <w:spacing w:after="121" w:line="259" w:lineRule="auto"/>
        <w:rPr>
          <w:rFonts w:ascii="Cambria" w:eastAsia="Cambria" w:hAnsi="Cambria" w:cs="Cambria"/>
          <w:sz w:val="24"/>
          <w:lang w:val="en-IE" w:eastAsia="en-IE"/>
        </w:rPr>
      </w:pPr>
      <w:r w:rsidRPr="0025194F">
        <w:rPr>
          <w:rFonts w:ascii="Cambria" w:eastAsia="Cambria" w:hAnsi="Cambria" w:cs="Cambria"/>
          <w:sz w:val="24"/>
          <w:lang w:eastAsia="en-IE"/>
        </w:rPr>
        <w:t xml:space="preserve">(2) </w:t>
      </w:r>
      <w:r w:rsidRPr="0025194F">
        <w:rPr>
          <w:rFonts w:ascii="Cambria" w:eastAsia="Cambria" w:hAnsi="Cambria" w:cs="Cambria"/>
          <w:sz w:val="24"/>
          <w:u w:val="single" w:color="000000"/>
          <w:lang w:eastAsia="en-IE"/>
        </w:rPr>
        <w:t xml:space="preserve">_____________________________________________________________________________ </w:t>
      </w:r>
      <w:r w:rsidRPr="0025194F">
        <w:rPr>
          <w:rFonts w:ascii="Cambria" w:eastAsia="Cambria" w:hAnsi="Cambria" w:cs="Cambria"/>
          <w:sz w:val="24"/>
          <w:lang w:eastAsia="en-IE"/>
        </w:rPr>
        <w:t>de</w:t>
      </w:r>
    </w:p>
    <w:p w14:paraId="420287CB" w14:textId="77777777" w:rsidR="00ED31F2" w:rsidRDefault="00B92B45" w:rsidP="00ED31F2">
      <w:pPr>
        <w:tabs>
          <w:tab w:val="clear" w:pos="454"/>
          <w:tab w:val="clear" w:pos="907"/>
          <w:tab w:val="clear" w:pos="1361"/>
          <w:tab w:val="clear" w:pos="1814"/>
          <w:tab w:val="clear" w:pos="2268"/>
        </w:tabs>
        <w:spacing w:after="13" w:line="362" w:lineRule="auto"/>
        <w:ind w:right="1187"/>
        <w:rPr>
          <w:rFonts w:ascii="Cambria" w:eastAsia="Cambria" w:hAnsi="Cambria" w:cs="Cambria"/>
          <w:sz w:val="24"/>
          <w:lang w:val="en-IE" w:eastAsia="en-IE"/>
        </w:rPr>
      </w:pPr>
      <w:r>
        <w:rPr>
          <w:rFonts w:ascii="Cambria" w:eastAsia="Cambria" w:hAnsi="Cambria" w:cs="Cambria"/>
          <w:sz w:val="24"/>
          <w:lang w:eastAsia="en-IE"/>
        </w:rPr>
        <w:t>Seoladh:                ______________________________________________________________</w:t>
      </w:r>
    </w:p>
    <w:p w14:paraId="76206171" w14:textId="77777777" w:rsidR="00ED31F2" w:rsidRPr="0025194F" w:rsidRDefault="00B92B45" w:rsidP="00ED31F2">
      <w:pPr>
        <w:tabs>
          <w:tab w:val="clear" w:pos="454"/>
          <w:tab w:val="clear" w:pos="907"/>
          <w:tab w:val="clear" w:pos="1361"/>
          <w:tab w:val="clear" w:pos="1814"/>
          <w:tab w:val="clear" w:pos="2268"/>
        </w:tabs>
        <w:spacing w:after="13" w:line="362" w:lineRule="auto"/>
        <w:ind w:right="1187"/>
        <w:rPr>
          <w:rFonts w:ascii="Cambria" w:eastAsia="Cambria" w:hAnsi="Cambria" w:cs="Cambria"/>
          <w:sz w:val="24"/>
          <w:lang w:val="en-IE" w:eastAsia="en-IE"/>
        </w:rPr>
      </w:pPr>
      <w:r>
        <w:rPr>
          <w:rFonts w:ascii="Cambria" w:eastAsia="Cambria" w:hAnsi="Cambria" w:cs="Cambria"/>
          <w:sz w:val="24"/>
          <w:lang w:eastAsia="en-IE"/>
        </w:rPr>
        <w:t>Uimhir Theagmhála: ______________________________________________________________</w:t>
      </w:r>
    </w:p>
    <w:p w14:paraId="53471F11" w14:textId="77777777" w:rsidR="00AB339B" w:rsidRPr="0025194F" w:rsidRDefault="00B92B45" w:rsidP="00ED31F2">
      <w:pPr>
        <w:tabs>
          <w:tab w:val="clear" w:pos="454"/>
          <w:tab w:val="clear" w:pos="907"/>
          <w:tab w:val="clear" w:pos="1361"/>
          <w:tab w:val="clear" w:pos="1814"/>
          <w:tab w:val="clear" w:pos="2268"/>
        </w:tabs>
        <w:spacing w:after="13" w:line="358" w:lineRule="auto"/>
        <w:ind w:right="2121"/>
        <w:rPr>
          <w:rFonts w:ascii="Cambria" w:eastAsia="Cambria" w:hAnsi="Cambria" w:cs="Cambria"/>
          <w:sz w:val="24"/>
          <w:lang w:val="en-IE" w:eastAsia="en-IE"/>
        </w:rPr>
      </w:pPr>
      <w:r w:rsidRPr="0025194F">
        <w:rPr>
          <w:rFonts w:ascii="Cambria" w:eastAsia="Cambria" w:hAnsi="Cambria" w:cs="Cambria"/>
          <w:sz w:val="24"/>
          <w:lang w:eastAsia="en-IE"/>
        </w:rPr>
        <w:t xml:space="preserve"> (seoladh an tuismitheora/an chaomhnóra/seoladh an tseolta lasmuigh den téarma)</w:t>
      </w:r>
    </w:p>
    <w:p w14:paraId="6A7FA21E" w14:textId="1C581E72" w:rsidR="00AB339B" w:rsidRPr="0025194F" w:rsidRDefault="00B92B45" w:rsidP="00AB339B">
      <w:pPr>
        <w:tabs>
          <w:tab w:val="clear" w:pos="454"/>
          <w:tab w:val="clear" w:pos="907"/>
          <w:tab w:val="clear" w:pos="1361"/>
          <w:tab w:val="clear" w:pos="1814"/>
          <w:tab w:val="clear" w:pos="2268"/>
        </w:tabs>
        <w:spacing w:after="679" w:line="259" w:lineRule="auto"/>
        <w:ind w:right="1254"/>
        <w:rPr>
          <w:rFonts w:ascii="Cambria" w:eastAsia="Cambria" w:hAnsi="Cambria" w:cs="Cambria"/>
          <w:sz w:val="24"/>
          <w:lang w:val="en-IE" w:eastAsia="en-IE"/>
        </w:rPr>
      </w:pPr>
      <w:r w:rsidRPr="0025194F">
        <w:rPr>
          <w:rFonts w:ascii="Cambria" w:eastAsia="Cambria" w:hAnsi="Cambria" w:cs="Cambria"/>
          <w:sz w:val="24"/>
          <w:lang w:eastAsia="en-IE"/>
        </w:rPr>
        <w:t>(an “</w:t>
      </w:r>
      <w:r w:rsidRPr="0025194F">
        <w:rPr>
          <w:rFonts w:ascii="Cambria" w:eastAsia="Cambria" w:hAnsi="Cambria" w:cs="Cambria"/>
          <w:b/>
          <w:sz w:val="24"/>
          <w:lang w:eastAsia="en-IE"/>
        </w:rPr>
        <w:t>Ceadúnaí</w:t>
      </w:r>
      <w:r w:rsidRPr="0025194F">
        <w:rPr>
          <w:rFonts w:ascii="Cambria" w:eastAsia="Cambria" w:hAnsi="Cambria" w:cs="Cambria"/>
          <w:sz w:val="24"/>
          <w:lang w:eastAsia="en-IE"/>
        </w:rPr>
        <w:t>” [Scoláire]) den pháirt eile.</w:t>
      </w:r>
    </w:p>
    <w:p w14:paraId="3D7B5C06" w14:textId="77777777" w:rsidR="00AB339B" w:rsidRPr="0025194F" w:rsidRDefault="00B92B45" w:rsidP="00AB339B">
      <w:pPr>
        <w:tabs>
          <w:tab w:val="clear" w:pos="454"/>
          <w:tab w:val="clear" w:pos="907"/>
          <w:tab w:val="clear" w:pos="1361"/>
          <w:tab w:val="clear" w:pos="1814"/>
          <w:tab w:val="clear" w:pos="2268"/>
        </w:tabs>
        <w:spacing w:after="542" w:line="265" w:lineRule="auto"/>
        <w:rPr>
          <w:rFonts w:ascii="Cambria" w:eastAsia="Cambria" w:hAnsi="Cambria" w:cs="Cambria"/>
          <w:sz w:val="24"/>
          <w:lang w:val="en-IE" w:eastAsia="en-IE"/>
        </w:rPr>
      </w:pPr>
      <w:r w:rsidRPr="0025194F">
        <w:rPr>
          <w:rFonts w:ascii="Cambria" w:eastAsia="Cambria" w:hAnsi="Cambria" w:cs="Cambria"/>
          <w:b/>
          <w:sz w:val="24"/>
          <w:lang w:eastAsia="en-IE"/>
        </w:rPr>
        <w:t>DE BHARR AN MÉID SEO A LEANAS:</w:t>
      </w:r>
    </w:p>
    <w:p w14:paraId="40862713" w14:textId="4E466194" w:rsidR="00623427" w:rsidRDefault="00B92B45" w:rsidP="00ED31F2">
      <w:pPr>
        <w:pStyle w:val="ListParagraph"/>
        <w:numPr>
          <w:ilvl w:val="0"/>
          <w:numId w:val="1"/>
        </w:numPr>
        <w:tabs>
          <w:tab w:val="clear" w:pos="454"/>
          <w:tab w:val="clear" w:pos="907"/>
          <w:tab w:val="clear" w:pos="1361"/>
          <w:tab w:val="clear" w:pos="1814"/>
          <w:tab w:val="clear" w:pos="2268"/>
        </w:tabs>
        <w:spacing w:after="132" w:line="249" w:lineRule="auto"/>
        <w:ind w:right="-23"/>
        <w:rPr>
          <w:rFonts w:ascii="Cambria" w:eastAsia="Cambria" w:hAnsi="Cambria" w:cs="Cambria"/>
          <w:sz w:val="24"/>
          <w:lang w:val="en-IE" w:eastAsia="en-IE"/>
        </w:rPr>
      </w:pPr>
      <w:r w:rsidRPr="00893A9A">
        <w:rPr>
          <w:rFonts w:ascii="Cambria" w:eastAsia="Cambria" w:hAnsi="Cambria" w:cs="Cambria"/>
          <w:sz w:val="24"/>
          <w:lang w:eastAsia="en-IE"/>
        </w:rPr>
        <w:t>Is é an Ceadúnóir príomhthionónta na maoine ag:</w:t>
      </w:r>
      <w:r w:rsidRPr="00893A9A">
        <w:rPr>
          <w:rFonts w:ascii="Cambria" w:eastAsia="Cambria" w:hAnsi="Cambria" w:cs="Cambria"/>
          <w:sz w:val="24"/>
          <w:lang w:eastAsia="en-IE"/>
        </w:rPr>
        <w:tab/>
        <w:t xml:space="preserve">         </w:t>
      </w:r>
    </w:p>
    <w:p w14:paraId="7595D605" w14:textId="77777777" w:rsidR="00AB339B" w:rsidRPr="00893A9A" w:rsidRDefault="00B92B45" w:rsidP="008722D6">
      <w:pPr>
        <w:pStyle w:val="ListParagraph"/>
        <w:tabs>
          <w:tab w:val="clear" w:pos="454"/>
          <w:tab w:val="clear" w:pos="907"/>
          <w:tab w:val="clear" w:pos="1361"/>
          <w:tab w:val="clear" w:pos="1814"/>
          <w:tab w:val="clear" w:pos="2268"/>
        </w:tabs>
        <w:spacing w:after="132" w:line="249" w:lineRule="auto"/>
        <w:ind w:left="370" w:right="-23"/>
        <w:rPr>
          <w:rFonts w:ascii="Cambria" w:eastAsia="Cambria" w:hAnsi="Cambria" w:cs="Cambria"/>
          <w:sz w:val="24"/>
          <w:lang w:val="en-IE" w:eastAsia="en-IE"/>
        </w:rPr>
      </w:pPr>
      <w:r>
        <w:rPr>
          <w:rFonts w:ascii="Cambria" w:eastAsia="Cambria" w:hAnsi="Cambria" w:cs="Cambria"/>
          <w:sz w:val="24"/>
          <w:lang w:eastAsia="en-IE"/>
        </w:rPr>
        <w:t>(</w:t>
      </w:r>
      <w:r w:rsidRPr="00ED31F2">
        <w:rPr>
          <w:rFonts w:ascii="Cambria" w:eastAsia="Cambria" w:hAnsi="Cambria" w:cs="Cambria"/>
          <w:i/>
          <w:sz w:val="24"/>
          <w:lang w:eastAsia="en-IE"/>
        </w:rPr>
        <w:t>scrios de réir mar is gá</w:t>
      </w:r>
      <w:r>
        <w:rPr>
          <w:rFonts w:ascii="Cambria" w:eastAsia="Cambria" w:hAnsi="Cambria" w:cs="Cambria"/>
          <w:sz w:val="24"/>
          <w:lang w:eastAsia="en-IE"/>
        </w:rPr>
        <w:t>)</w:t>
      </w:r>
    </w:p>
    <w:p w14:paraId="10408105" w14:textId="77777777" w:rsidR="00AB339B" w:rsidRPr="0025194F" w:rsidRDefault="00B92B45" w:rsidP="00ED31F2">
      <w:pPr>
        <w:tabs>
          <w:tab w:val="clear" w:pos="454"/>
          <w:tab w:val="clear" w:pos="907"/>
          <w:tab w:val="clear" w:pos="1361"/>
          <w:tab w:val="clear" w:pos="1814"/>
          <w:tab w:val="clear" w:pos="2268"/>
        </w:tabs>
        <w:spacing w:after="116" w:line="259" w:lineRule="auto"/>
        <w:ind w:left="10" w:right="1291" w:hanging="10"/>
        <w:rPr>
          <w:rFonts w:ascii="Cambria" w:eastAsia="Cambria" w:hAnsi="Cambria" w:cs="Cambria"/>
          <w:sz w:val="24"/>
          <w:lang w:val="en-IE" w:eastAsia="en-IE"/>
        </w:rPr>
      </w:pPr>
      <w:r w:rsidRPr="0025194F">
        <w:rPr>
          <w:rFonts w:ascii="Cambria" w:eastAsia="Cambria" w:hAnsi="Cambria" w:cs="Cambria"/>
          <w:sz w:val="24"/>
          <w:lang w:eastAsia="en-IE"/>
        </w:rPr>
        <w:t xml:space="preserve">____________________________________________________________________________ </w:t>
      </w:r>
    </w:p>
    <w:p w14:paraId="15A25265" w14:textId="77777777" w:rsidR="00AB339B" w:rsidRPr="0025194F" w:rsidRDefault="00B92B45" w:rsidP="00ED31F2">
      <w:pPr>
        <w:tabs>
          <w:tab w:val="clear" w:pos="454"/>
          <w:tab w:val="clear" w:pos="907"/>
          <w:tab w:val="clear" w:pos="1361"/>
          <w:tab w:val="clear" w:pos="1814"/>
          <w:tab w:val="clear" w:pos="2268"/>
        </w:tabs>
        <w:spacing w:after="116" w:line="259" w:lineRule="auto"/>
        <w:ind w:left="10" w:right="1291" w:hanging="10"/>
        <w:rPr>
          <w:rFonts w:ascii="Cambria" w:eastAsia="Cambria" w:hAnsi="Cambria" w:cs="Cambria"/>
          <w:sz w:val="24"/>
          <w:lang w:val="en-IE" w:eastAsia="en-IE"/>
        </w:rPr>
      </w:pPr>
      <w:r w:rsidRPr="0025194F">
        <w:rPr>
          <w:rFonts w:ascii="Cambria" w:eastAsia="Cambria" w:hAnsi="Cambria" w:cs="Cambria"/>
          <w:sz w:val="24"/>
          <w:lang w:eastAsia="en-IE"/>
        </w:rPr>
        <w:t>____________________________________________________________________________</w:t>
      </w:r>
    </w:p>
    <w:p w14:paraId="0F3F9B4D" w14:textId="77777777" w:rsidR="00AB339B" w:rsidRPr="0025194F" w:rsidRDefault="00AB339B" w:rsidP="00AB339B">
      <w:pPr>
        <w:tabs>
          <w:tab w:val="clear" w:pos="454"/>
          <w:tab w:val="clear" w:pos="907"/>
          <w:tab w:val="clear" w:pos="1361"/>
          <w:tab w:val="clear" w:pos="1814"/>
          <w:tab w:val="clear" w:pos="2268"/>
        </w:tabs>
        <w:spacing w:after="558" w:line="249" w:lineRule="auto"/>
        <w:ind w:right="1187"/>
        <w:rPr>
          <w:rFonts w:ascii="Cambria" w:eastAsia="Cambria" w:hAnsi="Cambria" w:cs="Cambria"/>
          <w:sz w:val="24"/>
          <w:lang w:val="en-IE" w:eastAsia="en-IE"/>
        </w:rPr>
      </w:pPr>
    </w:p>
    <w:p w14:paraId="16358BB4" w14:textId="77777777" w:rsidR="00AB339B" w:rsidRPr="0025194F" w:rsidRDefault="00B92B45" w:rsidP="00ED31F2">
      <w:pPr>
        <w:pStyle w:val="ListParagraph"/>
        <w:numPr>
          <w:ilvl w:val="0"/>
          <w:numId w:val="1"/>
        </w:numPr>
        <w:tabs>
          <w:tab w:val="clear" w:pos="454"/>
          <w:tab w:val="clear" w:pos="907"/>
          <w:tab w:val="clear" w:pos="1361"/>
          <w:tab w:val="clear" w:pos="1814"/>
          <w:tab w:val="clear" w:pos="2268"/>
        </w:tabs>
        <w:spacing w:after="132" w:line="249" w:lineRule="auto"/>
        <w:ind w:right="-23"/>
        <w:rPr>
          <w:rFonts w:ascii="Cambria" w:eastAsia="Cambria" w:hAnsi="Cambria" w:cs="Cambria"/>
          <w:sz w:val="24"/>
          <w:lang w:val="en-IE" w:eastAsia="en-IE"/>
        </w:rPr>
      </w:pPr>
      <w:r w:rsidRPr="0025194F">
        <w:rPr>
          <w:rFonts w:ascii="Cambria" w:eastAsia="Cambria" w:hAnsi="Cambria" w:cs="Cambria"/>
          <w:sz w:val="24"/>
          <w:lang w:eastAsia="en-IE"/>
        </w:rPr>
        <w:t xml:space="preserve">D’aontaigh an Ceadúnóir Ceadúnas a dheonú don Cheadúnaí chun úsáid a bhaint as </w:t>
      </w:r>
      <w:r w:rsidRPr="0025194F">
        <w:rPr>
          <w:rFonts w:ascii="Cambria" w:eastAsia="Cambria" w:hAnsi="Cambria" w:cs="Cambria"/>
          <w:sz w:val="24"/>
          <w:lang w:eastAsia="en-IE"/>
        </w:rPr>
        <w:tab/>
        <w:t>(</w:t>
      </w:r>
      <w:r w:rsidR="00ED31F2" w:rsidRPr="00ED31F2">
        <w:rPr>
          <w:rFonts w:ascii="Cambria" w:eastAsia="Cambria" w:hAnsi="Cambria" w:cs="Cambria"/>
          <w:i/>
          <w:sz w:val="24"/>
          <w:lang w:eastAsia="en-IE"/>
        </w:rPr>
        <w:t>cuir isteach an seoladh</w:t>
      </w:r>
      <w:r w:rsidRPr="0025194F">
        <w:rPr>
          <w:rFonts w:ascii="Cambria" w:eastAsia="Cambria" w:hAnsi="Cambria" w:cs="Cambria"/>
          <w:sz w:val="24"/>
          <w:lang w:eastAsia="en-IE"/>
        </w:rPr>
        <w:t>)</w:t>
      </w:r>
    </w:p>
    <w:p w14:paraId="1F3D2ABF" w14:textId="77777777" w:rsidR="00AB339B" w:rsidRDefault="00B92B45" w:rsidP="00AB339B">
      <w:pPr>
        <w:tabs>
          <w:tab w:val="clear" w:pos="454"/>
          <w:tab w:val="clear" w:pos="907"/>
          <w:tab w:val="clear" w:pos="1361"/>
          <w:tab w:val="clear" w:pos="1814"/>
          <w:tab w:val="clear" w:pos="2268"/>
        </w:tabs>
        <w:spacing w:after="0" w:line="358" w:lineRule="auto"/>
        <w:ind w:right="1190"/>
        <w:rPr>
          <w:rFonts w:ascii="Cambria" w:eastAsia="Cambria" w:hAnsi="Cambria" w:cs="Cambria"/>
          <w:b/>
          <w:sz w:val="24"/>
          <w:lang w:val="en-IE" w:eastAsia="en-IE"/>
        </w:rPr>
      </w:pPr>
      <w:r w:rsidRPr="0025194F">
        <w:rPr>
          <w:rFonts w:ascii="Cambria" w:eastAsia="Cambria" w:hAnsi="Cambria" w:cs="Cambria"/>
          <w:sz w:val="24"/>
          <w:lang w:eastAsia="en-IE"/>
        </w:rPr>
        <w:t xml:space="preserve">_____________________________________________________________________________ _____________________________________________________________________________ ar na téarmaí agus na coinníollacha atá leagtha amach go sonrach anseo feasta </w:t>
      </w:r>
    </w:p>
    <w:p w14:paraId="089D9744" w14:textId="77777777" w:rsidR="00ED31F2" w:rsidRDefault="00ED31F2" w:rsidP="00AB339B">
      <w:pPr>
        <w:tabs>
          <w:tab w:val="clear" w:pos="454"/>
          <w:tab w:val="clear" w:pos="907"/>
          <w:tab w:val="clear" w:pos="1361"/>
          <w:tab w:val="clear" w:pos="1814"/>
          <w:tab w:val="clear" w:pos="2268"/>
        </w:tabs>
        <w:spacing w:after="0" w:line="358" w:lineRule="auto"/>
        <w:ind w:right="1190"/>
        <w:rPr>
          <w:rFonts w:ascii="Cambria" w:eastAsia="Cambria" w:hAnsi="Cambria" w:cs="Cambria"/>
          <w:b/>
          <w:sz w:val="24"/>
          <w:lang w:val="en-IE" w:eastAsia="en-IE"/>
        </w:rPr>
      </w:pPr>
    </w:p>
    <w:p w14:paraId="20C0AFD2" w14:textId="77777777" w:rsidR="00ED31F2" w:rsidRDefault="00ED31F2" w:rsidP="00AB339B">
      <w:pPr>
        <w:tabs>
          <w:tab w:val="clear" w:pos="454"/>
          <w:tab w:val="clear" w:pos="907"/>
          <w:tab w:val="clear" w:pos="1361"/>
          <w:tab w:val="clear" w:pos="1814"/>
          <w:tab w:val="clear" w:pos="2268"/>
        </w:tabs>
        <w:spacing w:after="0" w:line="358" w:lineRule="auto"/>
        <w:ind w:right="1190"/>
        <w:rPr>
          <w:rFonts w:ascii="Cambria" w:eastAsia="Cambria" w:hAnsi="Cambria" w:cs="Cambria"/>
          <w:b/>
          <w:sz w:val="24"/>
          <w:lang w:val="en-IE" w:eastAsia="en-IE"/>
        </w:rPr>
      </w:pPr>
    </w:p>
    <w:p w14:paraId="1B25D3E6" w14:textId="1C653390" w:rsidR="00AB339B" w:rsidRDefault="00B92B45" w:rsidP="00AB339B">
      <w:pPr>
        <w:tabs>
          <w:tab w:val="clear" w:pos="454"/>
          <w:tab w:val="clear" w:pos="907"/>
          <w:tab w:val="clear" w:pos="1361"/>
          <w:tab w:val="clear" w:pos="1814"/>
          <w:tab w:val="clear" w:pos="2268"/>
        </w:tabs>
        <w:spacing w:after="0" w:line="358" w:lineRule="auto"/>
        <w:ind w:right="1190"/>
        <w:jc w:val="both"/>
        <w:rPr>
          <w:rFonts w:ascii="Cambria" w:hAnsi="Cambria"/>
          <w:b/>
          <w:color w:val="1F1F1F"/>
          <w:sz w:val="24"/>
          <w:szCs w:val="24"/>
          <w:shd w:val="clear" w:color="auto" w:fill="FFFFFF"/>
        </w:rPr>
      </w:pPr>
      <w:r>
        <w:rPr>
          <w:rFonts w:ascii="Cambria" w:eastAsia="Cambria" w:hAnsi="Cambria" w:cs="Cambria"/>
          <w:b/>
          <w:sz w:val="24"/>
          <w:szCs w:val="24"/>
          <w:lang w:eastAsia="en-IE"/>
        </w:rPr>
        <w:lastRenderedPageBreak/>
        <w:t xml:space="preserve">Ní mór don cheadúnaí a bheith ina mhac léinn atá ag freastal ar institiúid oideachais tríú leibhéal. </w:t>
      </w:r>
      <w:r w:rsidR="00834A40" w:rsidRPr="008722D6">
        <w:rPr>
          <w:rFonts w:ascii="Cambria" w:hAnsi="Cambria"/>
          <w:b/>
          <w:color w:val="1F1F1F"/>
          <w:sz w:val="24"/>
          <w:szCs w:val="24"/>
          <w:shd w:val="clear" w:color="auto" w:fill="FFFFFF"/>
        </w:rPr>
        <w:t xml:space="preserve">Tá earnáil an oideachais tríú leibhéal in Éirinn comhdhéanta </w:t>
      </w:r>
      <w:r w:rsidR="00834A40" w:rsidRPr="008722D6">
        <w:rPr>
          <w:rFonts w:ascii="Cambria" w:hAnsi="Cambria"/>
          <w:b/>
          <w:color w:val="040C28"/>
          <w:sz w:val="24"/>
          <w:szCs w:val="24"/>
        </w:rPr>
        <w:t>d’ollscoileanna, d’institiúidí teicneolaíochta agus de choláistí oideachais</w:t>
      </w:r>
      <w:r w:rsidR="00834A40" w:rsidRPr="008722D6">
        <w:rPr>
          <w:rFonts w:ascii="Cambria" w:hAnsi="Cambria"/>
          <w:b/>
          <w:color w:val="1F1F1F"/>
          <w:sz w:val="24"/>
          <w:szCs w:val="24"/>
          <w:shd w:val="clear" w:color="auto" w:fill="FFFFFF"/>
        </w:rPr>
        <w:t> - ar a dtugtar institiúidí ardoideachais nó institiúidí ardoideachais le chéile.</w:t>
      </w:r>
    </w:p>
    <w:p w14:paraId="153ED268" w14:textId="77777777" w:rsidR="00D0283A" w:rsidRDefault="00D0283A" w:rsidP="00AB339B">
      <w:pPr>
        <w:tabs>
          <w:tab w:val="clear" w:pos="454"/>
          <w:tab w:val="clear" w:pos="907"/>
          <w:tab w:val="clear" w:pos="1361"/>
          <w:tab w:val="clear" w:pos="1814"/>
          <w:tab w:val="clear" w:pos="2268"/>
        </w:tabs>
        <w:spacing w:after="0" w:line="358" w:lineRule="auto"/>
        <w:ind w:right="1190"/>
        <w:jc w:val="both"/>
        <w:rPr>
          <w:rFonts w:ascii="Cambria" w:hAnsi="Cambria"/>
          <w:b/>
          <w:color w:val="1F1F1F"/>
          <w:sz w:val="24"/>
          <w:szCs w:val="24"/>
          <w:shd w:val="clear" w:color="auto" w:fill="FFFFFF"/>
        </w:rPr>
      </w:pPr>
    </w:p>
    <w:p w14:paraId="688F6E9B" w14:textId="4A4039FC" w:rsidR="005B6D7E" w:rsidRDefault="00EC51DE" w:rsidP="00EC51DE">
      <w:pPr>
        <w:tabs>
          <w:tab w:val="clear" w:pos="454"/>
          <w:tab w:val="clear" w:pos="907"/>
          <w:tab w:val="clear" w:pos="1361"/>
          <w:tab w:val="clear" w:pos="1814"/>
          <w:tab w:val="clear" w:pos="2268"/>
        </w:tabs>
        <w:spacing w:after="0" w:line="358" w:lineRule="auto"/>
        <w:ind w:right="1190"/>
        <w:rPr>
          <w:rFonts w:ascii="Cambria" w:eastAsia="Cambria" w:hAnsi="Cambria" w:cs="Cambria"/>
          <w:b/>
          <w:sz w:val="24"/>
          <w:lang w:val="en-IE" w:eastAsia="en-IE"/>
        </w:rPr>
      </w:pPr>
      <w:r w:rsidRPr="00EC51DE">
        <w:rPr>
          <w:rFonts w:ascii="Cambria" w:hAnsi="Cambria"/>
          <w:b/>
          <w:color w:val="1F1F1F"/>
          <w:sz w:val="24"/>
          <w:szCs w:val="24"/>
          <w:shd w:val="clear" w:color="auto" w:fill="FFFFFF"/>
        </w:rPr>
        <w:t>Ní mór don cheadúnaí cruthúnas ar chlárúchán a sholáthar ag institiúid tríú leibhéal.</w:t>
      </w:r>
    </w:p>
    <w:p w14:paraId="619326C5" w14:textId="77777777" w:rsidR="00834A40" w:rsidRDefault="00834A40" w:rsidP="00AB339B">
      <w:pPr>
        <w:tabs>
          <w:tab w:val="clear" w:pos="454"/>
          <w:tab w:val="clear" w:pos="907"/>
          <w:tab w:val="clear" w:pos="1361"/>
          <w:tab w:val="clear" w:pos="1814"/>
          <w:tab w:val="clear" w:pos="2268"/>
        </w:tabs>
        <w:spacing w:after="0" w:line="358" w:lineRule="auto"/>
        <w:ind w:right="1190"/>
        <w:jc w:val="center"/>
        <w:rPr>
          <w:rFonts w:ascii="Cambria" w:eastAsia="Cambria" w:hAnsi="Cambria" w:cs="Cambria"/>
          <w:b/>
          <w:sz w:val="24"/>
          <w:lang w:val="en-IE" w:eastAsia="en-IE"/>
        </w:rPr>
      </w:pPr>
    </w:p>
    <w:p w14:paraId="65433412" w14:textId="77777777" w:rsidR="00AB339B" w:rsidRPr="00ED31F2" w:rsidRDefault="00B92B45" w:rsidP="00AB339B">
      <w:pPr>
        <w:tabs>
          <w:tab w:val="clear" w:pos="454"/>
          <w:tab w:val="clear" w:pos="907"/>
          <w:tab w:val="clear" w:pos="1361"/>
          <w:tab w:val="clear" w:pos="1814"/>
          <w:tab w:val="clear" w:pos="2268"/>
        </w:tabs>
        <w:spacing w:after="0" w:line="358" w:lineRule="auto"/>
        <w:ind w:right="1190"/>
        <w:jc w:val="center"/>
        <w:rPr>
          <w:rFonts w:ascii="Cambria" w:eastAsia="Cambria" w:hAnsi="Cambria" w:cs="Cambria"/>
          <w:b/>
          <w:sz w:val="24"/>
          <w:lang w:val="en-IE" w:eastAsia="en-IE"/>
        </w:rPr>
      </w:pPr>
      <w:r w:rsidRPr="00DD50BB">
        <w:rPr>
          <w:rFonts w:ascii="Cambria" w:eastAsia="Cambria" w:hAnsi="Cambria" w:cs="Cambria"/>
          <w:b/>
          <w:sz w:val="24"/>
          <w:lang w:eastAsia="en-IE"/>
        </w:rPr>
        <w:t xml:space="preserve">Anois AR AN LEIS SEO COMHAONTÚ AGUS DÉANAMH LEIS SEO </w:t>
      </w:r>
      <w:r>
        <w:rPr>
          <w:rFonts w:ascii="Cambria" w:eastAsia="Cambria" w:hAnsi="Cambria" w:cs="Cambria"/>
          <w:sz w:val="24"/>
          <w:lang w:eastAsia="en-IE"/>
        </w:rPr>
        <w:t>ag agus idir na páirtithe</w:t>
      </w:r>
      <w:r w:rsidRPr="00DD50BB">
        <w:rPr>
          <w:rFonts w:ascii="Cambria" w:eastAsia="Cambria" w:hAnsi="Cambria" w:cs="Cambria"/>
          <w:b/>
          <w:sz w:val="24"/>
          <w:lang w:eastAsia="en-IE"/>
        </w:rPr>
        <w:t xml:space="preserve"> (mar atá ainmnithe thuas agus i Sceideal 1) a ghabhann leis seo, agus eatarthu, mar a leanas:</w:t>
      </w:r>
    </w:p>
    <w:p w14:paraId="5E3194F1" w14:textId="77777777" w:rsidR="00AB339B" w:rsidRPr="00DD50BB" w:rsidRDefault="00AB339B" w:rsidP="00AB339B">
      <w:pPr>
        <w:tabs>
          <w:tab w:val="clear" w:pos="454"/>
          <w:tab w:val="clear" w:pos="907"/>
          <w:tab w:val="clear" w:pos="1361"/>
          <w:tab w:val="clear" w:pos="1814"/>
          <w:tab w:val="clear" w:pos="2268"/>
        </w:tabs>
        <w:spacing w:after="0" w:line="358" w:lineRule="auto"/>
        <w:ind w:right="1190"/>
        <w:jc w:val="both"/>
        <w:rPr>
          <w:rFonts w:ascii="Cambria" w:eastAsia="Cambria" w:hAnsi="Cambria" w:cs="Cambria"/>
          <w:b/>
          <w:sz w:val="24"/>
          <w:lang w:val="en-IE" w:eastAsia="en-IE"/>
        </w:rPr>
      </w:pPr>
    </w:p>
    <w:p w14:paraId="2F2BCBCD" w14:textId="77777777" w:rsidR="00AB339B" w:rsidRPr="00623427" w:rsidRDefault="00B92B45" w:rsidP="00AB339B">
      <w:pPr>
        <w:tabs>
          <w:tab w:val="clear" w:pos="454"/>
          <w:tab w:val="clear" w:pos="907"/>
          <w:tab w:val="clear" w:pos="1361"/>
          <w:tab w:val="clear" w:pos="1814"/>
          <w:tab w:val="clear" w:pos="2268"/>
        </w:tabs>
        <w:spacing w:after="0" w:line="358" w:lineRule="auto"/>
        <w:ind w:right="1190"/>
        <w:jc w:val="both"/>
        <w:rPr>
          <w:rFonts w:ascii="Cambria" w:eastAsia="Cambria" w:hAnsi="Cambria" w:cs="Cambria"/>
          <w:b/>
          <w:sz w:val="24"/>
          <w:lang w:val="en-IE" w:eastAsia="en-IE"/>
        </w:rPr>
      </w:pPr>
      <w:r w:rsidRPr="00623427">
        <w:rPr>
          <w:rFonts w:ascii="Cambria" w:eastAsia="Cambria" w:hAnsi="Cambria" w:cs="Cambria"/>
          <w:b/>
          <w:sz w:val="24"/>
          <w:lang w:eastAsia="en-IE"/>
        </w:rPr>
        <w:t xml:space="preserve">1. Ginearálta </w:t>
      </w:r>
    </w:p>
    <w:p w14:paraId="3E3640AE" w14:textId="0BF4E0BD" w:rsidR="00AB339B" w:rsidRPr="00623427"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8722D6">
        <w:rPr>
          <w:rFonts w:ascii="Cambria" w:eastAsia="Cambria" w:hAnsi="Cambria" w:cs="Cambria"/>
          <w:sz w:val="24"/>
          <w:lang w:eastAsia="en-IE"/>
        </w:rPr>
        <w:t>Tá an Ceadúnas seo pearsanta don Cheadúnaí sonrach sin, níl sé insannta agus foirceannfar é gan fógra má scoireann an Ceadúnaí de bheith ina chónaí sa seomra nó ar an mbealach a chomhaontaítear idir an Ceadúnóir agus an Ceadúnaí sa Chomhaontú seo.</w:t>
      </w:r>
    </w:p>
    <w:p w14:paraId="425C1872" w14:textId="77777777" w:rsidR="00AB339B" w:rsidRDefault="00AB339B" w:rsidP="00AB339B">
      <w:pPr>
        <w:tabs>
          <w:tab w:val="clear" w:pos="454"/>
          <w:tab w:val="clear" w:pos="907"/>
          <w:tab w:val="clear" w:pos="1361"/>
          <w:tab w:val="clear" w:pos="1814"/>
          <w:tab w:val="clear" w:pos="2268"/>
        </w:tabs>
        <w:spacing w:after="0" w:line="358" w:lineRule="auto"/>
        <w:ind w:left="1866" w:right="1190"/>
        <w:jc w:val="both"/>
        <w:rPr>
          <w:rFonts w:ascii="Cambria" w:eastAsia="Cambria" w:hAnsi="Cambria" w:cs="Cambria"/>
          <w:sz w:val="24"/>
          <w:lang w:val="en-IE" w:eastAsia="en-IE"/>
        </w:rPr>
      </w:pPr>
    </w:p>
    <w:p w14:paraId="6222A0F5" w14:textId="77777777" w:rsidR="00AB339B" w:rsidRDefault="00B92B45" w:rsidP="00ED31F2">
      <w:pPr>
        <w:tabs>
          <w:tab w:val="clear" w:pos="454"/>
          <w:tab w:val="clear" w:pos="907"/>
          <w:tab w:val="clear" w:pos="1361"/>
          <w:tab w:val="clear" w:pos="1814"/>
          <w:tab w:val="clear" w:pos="2268"/>
        </w:tabs>
        <w:spacing w:after="0" w:line="358" w:lineRule="auto"/>
        <w:ind w:right="113"/>
        <w:jc w:val="right"/>
        <w:rPr>
          <w:rFonts w:ascii="Cambria" w:eastAsia="Cambria" w:hAnsi="Cambria" w:cs="Cambria"/>
          <w:sz w:val="24"/>
          <w:lang w:val="en-IE" w:eastAsia="en-IE"/>
        </w:rPr>
      </w:pPr>
      <w:r w:rsidRPr="008722D6">
        <w:rPr>
          <w:rFonts w:ascii="Cambria" w:eastAsia="Cambria" w:hAnsi="Cambria" w:cs="Cambria"/>
          <w:b/>
          <w:sz w:val="24"/>
          <w:lang w:eastAsia="en-IE"/>
        </w:rPr>
        <w:t>2. Tréimhse Chóiríochta agus Fógra Íosta</w:t>
      </w:r>
      <w:r w:rsidRPr="00623427">
        <w:rPr>
          <w:rFonts w:ascii="Cambria" w:eastAsia="Cambria" w:hAnsi="Cambria" w:cs="Cambria"/>
          <w:sz w:val="24"/>
          <w:lang w:eastAsia="en-IE"/>
        </w:rPr>
        <w:t xml:space="preserve"> </w:t>
      </w:r>
      <w:r w:rsidRPr="00623427">
        <w:rPr>
          <w:rFonts w:ascii="Cambria" w:eastAsia="Cambria" w:hAnsi="Cambria" w:cs="Cambria"/>
          <w:sz w:val="24"/>
          <w:lang w:eastAsia="en-IE"/>
        </w:rPr>
        <w:tab/>
      </w:r>
      <w:r w:rsidRPr="00623427">
        <w:rPr>
          <w:rFonts w:ascii="Cambria" w:eastAsia="Cambria" w:hAnsi="Cambria" w:cs="Cambria"/>
          <w:sz w:val="24"/>
          <w:lang w:eastAsia="en-IE"/>
        </w:rPr>
        <w:tab/>
        <w:t xml:space="preserve">      (</w:t>
      </w:r>
      <w:r w:rsidRPr="00ED31F2">
        <w:rPr>
          <w:rFonts w:ascii="Cambria" w:eastAsia="Cambria" w:hAnsi="Cambria" w:cs="Cambria"/>
          <w:i/>
          <w:sz w:val="24"/>
          <w:lang w:eastAsia="en-IE"/>
        </w:rPr>
        <w:t>Scrios de réir mar is gá</w:t>
      </w:r>
      <w:r>
        <w:rPr>
          <w:rFonts w:ascii="Cambria" w:eastAsia="Cambria" w:hAnsi="Cambria" w:cs="Cambria"/>
          <w:sz w:val="24"/>
          <w:lang w:eastAsia="en-IE"/>
        </w:rPr>
        <w:t>)</w:t>
      </w:r>
    </w:p>
    <w:p w14:paraId="6585C526"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Pr>
          <w:rFonts w:ascii="Cambria" w:eastAsia="Cambria" w:hAnsi="Cambria" w:cs="Cambria"/>
          <w:sz w:val="24"/>
          <w:lang w:eastAsia="en-IE"/>
        </w:rPr>
        <w:t>An lóistín i rith na bliana acadúla i.e. téarma de ____________________ mí agus áirítear leis, ag an deireadh seachtaine/clúdaíonn sé úsáid deireadh seachtaine</w:t>
      </w:r>
      <w:r>
        <w:rPr>
          <w:rStyle w:val="FootnoteReference"/>
          <w:rFonts w:eastAsia="Cambria" w:cs="Cambria"/>
          <w:lang w:val="en-IE" w:eastAsia="en-IE"/>
        </w:rPr>
        <w:footnoteReference w:id="1"/>
      </w:r>
      <w:r>
        <w:rPr>
          <w:rFonts w:ascii="Cambria" w:eastAsia="Cambria" w:hAnsi="Cambria" w:cs="Cambria"/>
          <w:sz w:val="24"/>
          <w:lang w:eastAsia="en-IE"/>
        </w:rPr>
        <w:t xml:space="preserve"> agus áirítear leis/seachas coláiste/laethanta saoire ollscoile</w:t>
      </w:r>
      <w:r>
        <w:rPr>
          <w:rStyle w:val="EndnoteReference"/>
          <w:rFonts w:ascii="Cambria" w:eastAsia="Cambria" w:hAnsi="Cambria" w:cs="Cambria"/>
          <w:sz w:val="24"/>
          <w:lang w:val="en-IE" w:eastAsia="en-IE"/>
        </w:rPr>
        <w:endnoteReference w:id="1"/>
      </w:r>
      <w:r>
        <w:rPr>
          <w:rStyle w:val="FootnoteReference"/>
          <w:rFonts w:eastAsia="Cambria" w:cs="Cambria"/>
          <w:lang w:val="en-IE" w:eastAsia="en-IE"/>
        </w:rPr>
        <w:footnoteReference w:id="2"/>
      </w:r>
      <w:r>
        <w:rPr>
          <w:rFonts w:ascii="Cambria" w:eastAsia="Cambria" w:hAnsi="Cambria" w:cs="Cambria"/>
          <w:sz w:val="24"/>
          <w:lang w:eastAsia="en-IE"/>
        </w:rPr>
        <w:t>.</w:t>
      </w:r>
    </w:p>
    <w:p w14:paraId="57E91D18"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250DF6D7"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Pr>
          <w:rFonts w:ascii="Cambria" w:eastAsia="Cambria" w:hAnsi="Cambria" w:cs="Cambria"/>
          <w:sz w:val="24"/>
          <w:lang w:eastAsia="en-IE"/>
        </w:rPr>
        <w:t>Is é an “dáta tosaigh” __________ lá de _______________ 202______.</w:t>
      </w:r>
    </w:p>
    <w:p w14:paraId="23C356C5"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Pr>
          <w:rFonts w:ascii="Cambria" w:eastAsia="Cambria" w:hAnsi="Cambria" w:cs="Cambria"/>
          <w:sz w:val="24"/>
          <w:lang w:eastAsia="en-IE"/>
        </w:rPr>
        <w:t>Is é an “dáta deiridh” __________ lá de _______________ 202______.</w:t>
      </w:r>
    </w:p>
    <w:p w14:paraId="17E4940B"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3710209F" w14:textId="77777777" w:rsidR="00AB339B" w:rsidRDefault="00B92B45" w:rsidP="00ED31F2">
      <w:pPr>
        <w:tabs>
          <w:tab w:val="clear" w:pos="454"/>
          <w:tab w:val="clear" w:pos="907"/>
          <w:tab w:val="clear" w:pos="1361"/>
          <w:tab w:val="clear" w:pos="1814"/>
          <w:tab w:val="clear" w:pos="2268"/>
        </w:tabs>
        <w:spacing w:after="0" w:line="358" w:lineRule="auto"/>
        <w:ind w:right="113"/>
        <w:jc w:val="center"/>
        <w:rPr>
          <w:rFonts w:ascii="Cambria" w:eastAsia="Cambria" w:hAnsi="Cambria" w:cs="Cambria"/>
          <w:sz w:val="24"/>
          <w:lang w:val="en-IE" w:eastAsia="en-IE"/>
        </w:rPr>
      </w:pPr>
      <w:r>
        <w:rPr>
          <w:rFonts w:ascii="Cambria" w:eastAsia="Cambria" w:hAnsi="Cambria" w:cs="Cambria"/>
          <w:sz w:val="24"/>
          <w:lang w:eastAsia="en-IE"/>
        </w:rPr>
        <w:t xml:space="preserve">Is é an tréimhse fógra íosta ná ___________ lá </w:t>
      </w:r>
      <w:r>
        <w:rPr>
          <w:rFonts w:ascii="Cambria" w:eastAsia="Cambria" w:hAnsi="Cambria" w:cs="Cambria"/>
          <w:sz w:val="24"/>
          <w:lang w:eastAsia="en-IE"/>
        </w:rPr>
        <w:tab/>
      </w:r>
      <w:r>
        <w:rPr>
          <w:rFonts w:ascii="Cambria" w:eastAsia="Cambria" w:hAnsi="Cambria" w:cs="Cambria"/>
          <w:sz w:val="24"/>
          <w:lang w:eastAsia="en-IE"/>
        </w:rPr>
        <w:tab/>
      </w:r>
      <w:r>
        <w:rPr>
          <w:rFonts w:ascii="Cambria" w:eastAsia="Cambria" w:hAnsi="Cambria" w:cs="Cambria"/>
          <w:sz w:val="24"/>
          <w:lang w:eastAsia="en-IE"/>
        </w:rPr>
        <w:tab/>
        <w:t xml:space="preserve">            </w:t>
      </w:r>
      <w:r>
        <w:rPr>
          <w:rFonts w:ascii="Cambria" w:eastAsia="Cambria" w:hAnsi="Cambria" w:cs="Cambria"/>
          <w:i/>
          <w:sz w:val="24"/>
          <w:lang w:eastAsia="en-IE"/>
        </w:rPr>
        <w:t>(Cuir isteach mar a comhaontaíodh)</w:t>
      </w:r>
    </w:p>
    <w:p w14:paraId="1E9AEB4D" w14:textId="3841BBEB" w:rsidR="00EC51DE" w:rsidRPr="00EC51DE"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i/>
          <w:sz w:val="24"/>
          <w:lang w:eastAsia="en-IE"/>
        </w:rPr>
      </w:pPr>
      <w:r>
        <w:rPr>
          <w:rFonts w:ascii="Cambria" w:eastAsia="Cambria" w:hAnsi="Cambria" w:cs="Cambria"/>
          <w:sz w:val="24"/>
          <w:lang w:eastAsia="en-IE"/>
        </w:rPr>
        <w:lastRenderedPageBreak/>
        <w:t xml:space="preserve">Trí chomhaontú frithpháirteach, féadfaidh ceachtar den dá pháirtí tráth ar bith deireadh a chur leis an gcomhaontú sin níos luaithe ná an dáta deiridh trí fhógra _______ lá i scríbhinn a thabhairt don pháirtí eile </w:t>
      </w:r>
      <w:r>
        <w:rPr>
          <w:rFonts w:ascii="Cambria" w:eastAsia="Cambria" w:hAnsi="Cambria" w:cs="Cambria"/>
          <w:sz w:val="24"/>
          <w:lang w:eastAsia="en-IE"/>
        </w:rPr>
        <w:tab/>
      </w:r>
      <w:r>
        <w:rPr>
          <w:rFonts w:ascii="Cambria" w:eastAsia="Cambria" w:hAnsi="Cambria" w:cs="Cambria"/>
          <w:i/>
          <w:sz w:val="24"/>
          <w:lang w:eastAsia="en-IE"/>
        </w:rPr>
        <w:t>Cuir isteach mar a comhaontaíodh</w:t>
      </w:r>
    </w:p>
    <w:p w14:paraId="6398A490" w14:textId="77777777" w:rsidR="00EC51DE" w:rsidRDefault="00EC51DE"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69126549" w14:textId="71ABB701" w:rsidR="00AB339B" w:rsidRDefault="00EC51DE"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EC51DE">
        <w:rPr>
          <w:rFonts w:ascii="Cambria" w:eastAsia="Cambria" w:hAnsi="Cambria" w:cs="Cambria"/>
          <w:sz w:val="24"/>
          <w:lang w:val="en-IE" w:eastAsia="en-IE"/>
        </w:rPr>
        <w:t>Baineann an Ceadúnas leis an Tréimhse a shonraítear anseo agus ní fhéadfar é a shíneadh ar feadh bliain acadúil eile.</w:t>
      </w:r>
    </w:p>
    <w:p w14:paraId="0FB35828" w14:textId="77777777" w:rsidR="00EC51DE" w:rsidRDefault="00EC51DE"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5325E038" w14:textId="3305BD82" w:rsidR="00EC51DE" w:rsidRDefault="00EC51DE"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EC51DE">
        <w:rPr>
          <w:rFonts w:ascii="Cambria" w:eastAsia="Cambria" w:hAnsi="Cambria" w:cs="Cambria"/>
          <w:sz w:val="24"/>
          <w:lang w:val="en-IE" w:eastAsia="en-IE"/>
        </w:rPr>
        <w:t>Tá aon chomhaontú idir na páirtithe sa Chomhaontú seo chun cead a thabhairt don mhac léinn fanacht ar feadh bliain acadúil ina dhiaidh sin faoi réir cead scríofa roimh ré ón údarás áitiúil ábhartha agus faoi réir comhaontú Ceadúnais nua a bheith sínithe ag an dá pháirtí don bhliain acadúil ina dhiaidh sin.</w:t>
      </w:r>
    </w:p>
    <w:p w14:paraId="1A3729F9" w14:textId="77777777" w:rsidR="00EC51DE" w:rsidRDefault="00EC51DE"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01C47F7C" w14:textId="77777777" w:rsidR="00AB339B" w:rsidRPr="00DD50B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r>
        <w:rPr>
          <w:rFonts w:ascii="Cambria" w:eastAsia="Cambria" w:hAnsi="Cambria" w:cs="Cambria"/>
          <w:b/>
          <w:sz w:val="24"/>
          <w:lang w:eastAsia="en-IE"/>
        </w:rPr>
        <w:t>3. Taiscí</w:t>
      </w:r>
    </w:p>
    <w:p w14:paraId="6A5B6E71"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9C0CCE">
        <w:rPr>
          <w:rFonts w:ascii="Cambria" w:eastAsia="Cambria" w:hAnsi="Cambria" w:cs="Cambria"/>
          <w:sz w:val="24"/>
          <w:lang w:eastAsia="en-IE"/>
        </w:rPr>
        <w:t>Ar an dáta tosaigh (mar atá thuas) nó roimhe, íocfaidh an Ceadúnaí éarlais i suim € ___ (cíos___ seachtaine) leis an gCeadúnóir.</w:t>
      </w:r>
      <w:r w:rsidRPr="009C0CCE">
        <w:rPr>
          <w:rFonts w:ascii="Cambria" w:eastAsia="Cambria" w:hAnsi="Cambria" w:cs="Cambria"/>
          <w:sz w:val="24"/>
          <w:lang w:eastAsia="en-IE"/>
        </w:rPr>
        <w:tab/>
      </w:r>
      <w:r w:rsidRPr="009C0CCE">
        <w:rPr>
          <w:rFonts w:ascii="Cambria" w:eastAsia="Cambria" w:hAnsi="Cambria" w:cs="Cambria"/>
          <w:sz w:val="24"/>
          <w:lang w:eastAsia="en-IE"/>
        </w:rPr>
        <w:tab/>
      </w:r>
      <w:r w:rsidRPr="009C0CCE">
        <w:rPr>
          <w:rFonts w:ascii="Cambria" w:eastAsia="Cambria" w:hAnsi="Cambria" w:cs="Cambria"/>
          <w:sz w:val="24"/>
          <w:lang w:eastAsia="en-IE"/>
        </w:rPr>
        <w:tab/>
      </w:r>
    </w:p>
    <w:p w14:paraId="50A8E04F"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i/>
          <w:sz w:val="24"/>
          <w:lang w:val="en-IE" w:eastAsia="en-IE"/>
        </w:rPr>
      </w:pPr>
      <w:r w:rsidRPr="00DD50BB">
        <w:rPr>
          <w:rFonts w:ascii="Cambria" w:eastAsia="Cambria" w:hAnsi="Cambria" w:cs="Cambria"/>
          <w:i/>
          <w:sz w:val="24"/>
          <w:lang w:eastAsia="en-IE"/>
        </w:rPr>
        <w:t>Ar an dáta tosaigh (mar atá thuas) nó roimhe, íocfaidh an Ceadúnaí éarlais i suim € ___ (cíos___ seachtaine) leis an gCeadúnóir.</w:t>
      </w:r>
    </w:p>
    <w:p w14:paraId="79B21FD2"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i/>
          <w:sz w:val="24"/>
          <w:lang w:val="en-IE" w:eastAsia="en-IE"/>
        </w:rPr>
      </w:pPr>
    </w:p>
    <w:p w14:paraId="417BB56C"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i/>
          <w:sz w:val="24"/>
          <w:lang w:val="en-IE" w:eastAsia="en-IE"/>
        </w:rPr>
      </w:pPr>
      <w:r w:rsidRPr="0025194F">
        <w:rPr>
          <w:rFonts w:ascii="Cambria" w:eastAsia="Cambria" w:hAnsi="Cambria" w:cs="Cambria"/>
          <w:sz w:val="24"/>
          <w:lang w:eastAsia="en-IE"/>
        </w:rPr>
        <w:t>Soláthróidh an Ceadúnóir admháil ar an éarlais. Ag deireadh an chomhaontaithe seo, beidh an Ceadúnóir i dteideal aon suimeanna atá dlite ag an gCeadúnaí a bhaint as an éarlais chun costas deisiúcháin nó athsholáthair earraí briste nó damáistithe a chlúdach, ar suimeanna iad a théann thar ghnáthchaitheamh agus gnáthchuimilt, nó earraí caillte agus an costas a bhaineann le haon mhainneachtain ag an gCeadúnaí aon choinníollacha eile den chomhaontú seo a chomhlíonadh.</w:t>
      </w:r>
    </w:p>
    <w:p w14:paraId="41EBCD12"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i/>
          <w:sz w:val="24"/>
          <w:lang w:val="en-IE" w:eastAsia="en-IE"/>
        </w:rPr>
      </w:pPr>
    </w:p>
    <w:p w14:paraId="0E270768"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25194F">
        <w:rPr>
          <w:rFonts w:ascii="Cambria" w:eastAsia="Cambria" w:hAnsi="Cambria" w:cs="Cambria"/>
          <w:sz w:val="24"/>
          <w:lang w:eastAsia="en-IE"/>
        </w:rPr>
        <w:t>Aisíocfar an éarlais (nó an chuid eile di) leis an gCeadúnaí laistigh de 14 lá, nó a luaithe is féidir tar éis fhoirceannadh an chomhaontaithe seo.  Déanfar liosta d’aon asbhaintí as an éarlais a chur i gceangal i gcás asbhaintí a bheith déanta, d’ainneoin caitheamh agus cuimilt chóir. Sa chás go ndearnadh asbhaintí as an éarlais, seolfar cóipeanna d’admhálacha ar airgead ar bith a asbhaintear chuig an gCeadúnaí.</w:t>
      </w:r>
    </w:p>
    <w:p w14:paraId="0A53C86C"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4B3C8E15" w14:textId="41E9C143" w:rsidR="00AB339B" w:rsidRPr="008722D6"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r w:rsidRPr="008722D6">
        <w:rPr>
          <w:rFonts w:ascii="Cambria" w:eastAsia="Cambria" w:hAnsi="Cambria" w:cs="Cambria"/>
          <w:b/>
          <w:sz w:val="24"/>
          <w:lang w:eastAsia="en-IE"/>
        </w:rPr>
        <w:t>4. Cíos</w:t>
      </w:r>
      <w:r w:rsidR="00EC51DE">
        <w:rPr>
          <w:rFonts w:ascii="Cambria" w:eastAsia="Cambria" w:hAnsi="Cambria" w:cs="Cambria"/>
          <w:b/>
          <w:sz w:val="24"/>
          <w:lang w:eastAsia="en-IE"/>
        </w:rPr>
        <w:t xml:space="preserve"> </w:t>
      </w:r>
      <w:r w:rsidR="00EC51DE" w:rsidRPr="00EC51DE">
        <w:rPr>
          <w:rFonts w:ascii="Cambria" w:eastAsia="Cambria" w:hAnsi="Cambria" w:cs="Cambria"/>
          <w:b/>
          <w:sz w:val="24"/>
          <w:lang w:eastAsia="en-IE"/>
        </w:rPr>
        <w:t>(Táille Cheadúnaithe)</w:t>
      </w:r>
    </w:p>
    <w:p w14:paraId="6D2393F8" w14:textId="6C7AD6FC"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i/>
          <w:sz w:val="24"/>
          <w:lang w:val="en-IE" w:eastAsia="en-IE"/>
        </w:rPr>
      </w:pPr>
      <w:r w:rsidRPr="003E694B">
        <w:rPr>
          <w:rFonts w:ascii="Cambria" w:eastAsia="Cambria" w:hAnsi="Cambria" w:cs="Cambria"/>
          <w:i/>
          <w:sz w:val="24"/>
          <w:lang w:eastAsia="en-IE"/>
        </w:rPr>
        <w:lastRenderedPageBreak/>
        <w:t>Is é an cíos ná € _____________ in aghaidh na seachtaine/mí féilire a íoctar go míosúil/tráth coicísiúil/seachtainiúil roimh ré</w:t>
      </w:r>
      <w:r w:rsidR="00EC51DE">
        <w:rPr>
          <w:rFonts w:ascii="Cambria" w:eastAsia="Cambria" w:hAnsi="Cambria" w:cs="Cambria"/>
          <w:i/>
          <w:sz w:val="24"/>
          <w:lang w:eastAsia="en-IE"/>
        </w:rPr>
        <w:t xml:space="preserve">, </w:t>
      </w:r>
      <w:r w:rsidR="00EC51DE" w:rsidRPr="00EC51DE">
        <w:rPr>
          <w:rFonts w:ascii="Cambria" w:eastAsia="Cambria" w:hAnsi="Cambria" w:cs="Cambria"/>
          <w:i/>
          <w:sz w:val="24"/>
          <w:lang w:eastAsia="en-IE"/>
        </w:rPr>
        <w:t>iníoctha an__________________(lá/dáta).</w:t>
      </w:r>
    </w:p>
    <w:p w14:paraId="08F070DB"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0B263A6F"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25194F">
        <w:rPr>
          <w:rFonts w:ascii="Cambria" w:eastAsia="Cambria" w:hAnsi="Cambria" w:cs="Cambria"/>
          <w:sz w:val="24"/>
          <w:lang w:eastAsia="en-IE"/>
        </w:rPr>
        <w:t>Déanfar an chéad íocaíocht ar an dáta tosaigh (mar atá thuas) agus íocfar gach íocaíocht ina dhiaidh sin ar an dáta céanna de gach mí féilire/lá céanna de gach seachtain ina dhiaidh sin, mar a chomhaontófar.</w:t>
      </w:r>
    </w:p>
    <w:p w14:paraId="549C62A1"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0E809E12"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3E694B">
        <w:rPr>
          <w:rFonts w:ascii="Cambria" w:eastAsia="Cambria" w:hAnsi="Cambria" w:cs="Cambria"/>
          <w:sz w:val="24"/>
          <w:lang w:eastAsia="en-IE"/>
        </w:rPr>
        <w:t>Má theipeann ar an gCeadúnaí an cíos a íoc féadfaidh an Ceadúnaí an comhaontú seo a fhoirceannadh agus íocaíocht aon chíosa gan íoc a lorg trí na bealaí iomchuí.</w:t>
      </w:r>
    </w:p>
    <w:p w14:paraId="773CDB5F"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74B8CC9C"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3E694B">
        <w:rPr>
          <w:rFonts w:ascii="Cambria" w:eastAsia="Cambria" w:hAnsi="Cambria" w:cs="Cambria"/>
          <w:sz w:val="24"/>
          <w:lang w:eastAsia="en-IE"/>
        </w:rPr>
        <w:t>Beidh an cíos iníoctha mar a leanas:</w:t>
      </w:r>
    </w:p>
    <w:p w14:paraId="708E7BAC" w14:textId="77777777" w:rsidR="00AB339B" w:rsidRDefault="00B92B45" w:rsidP="00AB339B">
      <w:pPr>
        <w:tabs>
          <w:tab w:val="clear" w:pos="454"/>
          <w:tab w:val="clear" w:pos="907"/>
          <w:tab w:val="clear" w:pos="1361"/>
          <w:tab w:val="clear" w:pos="1814"/>
          <w:tab w:val="clear" w:pos="2268"/>
        </w:tabs>
        <w:spacing w:after="0" w:line="358" w:lineRule="auto"/>
        <w:ind w:right="113" w:firstLine="426"/>
        <w:jc w:val="both"/>
        <w:rPr>
          <w:rFonts w:ascii="Cambria" w:eastAsia="Cambria" w:hAnsi="Cambria" w:cs="Cambria"/>
          <w:i/>
          <w:sz w:val="24"/>
          <w:lang w:val="en-IE" w:eastAsia="en-IE"/>
        </w:rPr>
      </w:pPr>
      <w:r w:rsidRPr="0025194F">
        <w:rPr>
          <w:rFonts w:ascii="Segoe UI Symbol" w:eastAsia="Segoe UI Symbol" w:hAnsi="Segoe UI Symbol" w:cs="Segoe UI Symbol"/>
          <w:sz w:val="24"/>
          <w:lang w:eastAsia="en-IE"/>
        </w:rPr>
        <w:sym w:font="Segoe UI Symbol" w:char="F0B7"/>
      </w:r>
      <w:r w:rsidRPr="0025194F">
        <w:rPr>
          <w:rFonts w:ascii="Segoe UI Symbol" w:eastAsia="Segoe UI Symbol" w:hAnsi="Segoe UI Symbol" w:cs="Segoe UI Symbol"/>
          <w:sz w:val="24"/>
          <w:lang w:eastAsia="en-IE"/>
        </w:rPr>
        <w:sym w:font="Segoe UI Symbol" w:char="0020"/>
      </w:r>
      <w:r w:rsidRPr="0025194F">
        <w:rPr>
          <w:rFonts w:ascii="Cambria" w:eastAsia="Cambria" w:hAnsi="Cambria" w:cs="Cambria"/>
          <w:sz w:val="24"/>
          <w:lang w:eastAsia="en-IE"/>
        </w:rPr>
        <w:t>Aistriú Leictreonach / Airgead Tirim</w:t>
      </w:r>
      <w:r w:rsidRPr="0025194F">
        <w:rPr>
          <w:rFonts w:ascii="Cambria" w:eastAsia="Cambria" w:hAnsi="Cambria" w:cs="Cambria"/>
          <w:sz w:val="24"/>
          <w:lang w:eastAsia="en-IE"/>
        </w:rPr>
        <w:tab/>
      </w:r>
      <w:r w:rsidRPr="0025194F">
        <w:rPr>
          <w:rFonts w:ascii="Cambria" w:eastAsia="Cambria" w:hAnsi="Cambria" w:cs="Cambria"/>
          <w:sz w:val="24"/>
          <w:lang w:eastAsia="en-IE"/>
        </w:rPr>
        <w:tab/>
      </w:r>
      <w:r w:rsidRPr="0025194F">
        <w:rPr>
          <w:rFonts w:ascii="Cambria" w:eastAsia="Cambria" w:hAnsi="Cambria" w:cs="Cambria"/>
          <w:sz w:val="24"/>
          <w:lang w:eastAsia="en-IE"/>
        </w:rPr>
        <w:tab/>
      </w:r>
      <w:r w:rsidRPr="0025194F">
        <w:rPr>
          <w:rFonts w:ascii="Cambria" w:eastAsia="Cambria" w:hAnsi="Cambria" w:cs="Cambria"/>
          <w:sz w:val="24"/>
          <w:lang w:eastAsia="en-IE"/>
        </w:rPr>
        <w:tab/>
      </w:r>
      <w:r w:rsidRPr="0025194F">
        <w:rPr>
          <w:rFonts w:ascii="Cambria" w:eastAsia="Cambria" w:hAnsi="Cambria" w:cs="Cambria"/>
          <w:i/>
          <w:sz w:val="24"/>
          <w:lang w:eastAsia="en-IE"/>
        </w:rPr>
        <w:t>Scrios de réir mar is iomchuí</w:t>
      </w:r>
    </w:p>
    <w:tbl>
      <w:tblPr>
        <w:tblStyle w:val="TableGrid"/>
        <w:tblW w:w="0" w:type="auto"/>
        <w:tblLook w:val="04A0" w:firstRow="1" w:lastRow="0" w:firstColumn="1" w:lastColumn="0" w:noHBand="0" w:noVBand="1"/>
      </w:tblPr>
      <w:tblGrid>
        <w:gridCol w:w="8500"/>
      </w:tblGrid>
      <w:tr w:rsidR="002859F7" w14:paraId="00A8F27F" w14:textId="77777777" w:rsidTr="00DD50BB">
        <w:tc>
          <w:tcPr>
            <w:tcW w:w="8500" w:type="dxa"/>
          </w:tcPr>
          <w:p w14:paraId="252B7131" w14:textId="77777777" w:rsidR="00AB339B" w:rsidRPr="00832F84" w:rsidRDefault="00B92B45" w:rsidP="00DD50BB">
            <w:pPr>
              <w:tabs>
                <w:tab w:val="clear" w:pos="454"/>
                <w:tab w:val="clear" w:pos="907"/>
                <w:tab w:val="clear" w:pos="1361"/>
                <w:tab w:val="clear" w:pos="1814"/>
                <w:tab w:val="clear" w:pos="2268"/>
              </w:tabs>
              <w:spacing w:before="120" w:after="0" w:line="358" w:lineRule="auto"/>
              <w:ind w:right="113"/>
              <w:jc w:val="both"/>
              <w:rPr>
                <w:rFonts w:ascii="Cambria" w:eastAsia="Cambria" w:hAnsi="Cambria" w:cs="Cambria"/>
                <w:b/>
                <w:sz w:val="24"/>
                <w:lang w:val="en-IE" w:eastAsia="en-IE"/>
              </w:rPr>
            </w:pPr>
            <w:r w:rsidRPr="00832F84">
              <w:rPr>
                <w:rFonts w:ascii="Cambria" w:eastAsia="Cambria" w:hAnsi="Cambria" w:cs="Cambria"/>
                <w:b/>
                <w:sz w:val="24"/>
                <w:lang w:eastAsia="en-IE"/>
              </w:rPr>
              <w:t>Chuig: ________________________________________________________________________</w:t>
            </w:r>
          </w:p>
          <w:p w14:paraId="0EA23A72" w14:textId="77777777" w:rsidR="00AB339B" w:rsidRDefault="00B92B45" w:rsidP="00DD50BB">
            <w:pPr>
              <w:tabs>
                <w:tab w:val="clear" w:pos="454"/>
                <w:tab w:val="clear" w:pos="907"/>
                <w:tab w:val="clear" w:pos="1361"/>
                <w:tab w:val="clear" w:pos="1814"/>
                <w:tab w:val="clear" w:pos="2268"/>
              </w:tabs>
              <w:spacing w:before="120" w:after="0" w:line="358" w:lineRule="auto"/>
              <w:ind w:right="113"/>
              <w:jc w:val="both"/>
              <w:rPr>
                <w:rFonts w:ascii="Cambria" w:eastAsia="Cambria" w:hAnsi="Cambria" w:cs="Cambria"/>
                <w:sz w:val="24"/>
                <w:lang w:val="en-IE" w:eastAsia="en-IE"/>
              </w:rPr>
            </w:pPr>
            <w:r w:rsidRPr="00832F84">
              <w:rPr>
                <w:rFonts w:ascii="Cambria" w:eastAsia="Cambria" w:hAnsi="Cambria" w:cs="Cambria"/>
                <w:b/>
                <w:sz w:val="24"/>
                <w:lang w:eastAsia="en-IE"/>
              </w:rPr>
              <w:t>(an Ceadúnóir)</w:t>
            </w:r>
          </w:p>
        </w:tc>
      </w:tr>
      <w:tr w:rsidR="002859F7" w14:paraId="78C30972" w14:textId="77777777" w:rsidTr="00DD50BB">
        <w:tc>
          <w:tcPr>
            <w:tcW w:w="8500" w:type="dxa"/>
          </w:tcPr>
          <w:p w14:paraId="6C6BA5C3" w14:textId="77777777" w:rsidR="00AB339B" w:rsidRPr="00832F84" w:rsidRDefault="00B92B45" w:rsidP="00DD50BB">
            <w:pPr>
              <w:tabs>
                <w:tab w:val="clear" w:pos="454"/>
                <w:tab w:val="clear" w:pos="907"/>
                <w:tab w:val="clear" w:pos="1361"/>
                <w:tab w:val="clear" w:pos="1814"/>
                <w:tab w:val="clear" w:pos="2268"/>
              </w:tabs>
              <w:spacing w:before="120" w:after="0" w:line="358" w:lineRule="auto"/>
              <w:ind w:right="113"/>
              <w:jc w:val="both"/>
              <w:rPr>
                <w:rFonts w:ascii="Cambria" w:eastAsia="Cambria" w:hAnsi="Cambria" w:cs="Cambria"/>
                <w:b/>
                <w:sz w:val="24"/>
                <w:lang w:val="en-IE" w:eastAsia="en-IE"/>
              </w:rPr>
            </w:pPr>
            <w:r w:rsidRPr="00832F84">
              <w:rPr>
                <w:rFonts w:ascii="Cambria" w:eastAsia="Cambria" w:hAnsi="Cambria" w:cs="Cambria"/>
                <w:b/>
                <w:sz w:val="24"/>
                <w:lang w:eastAsia="en-IE"/>
              </w:rPr>
              <w:t>Bainc:</w:t>
            </w:r>
          </w:p>
        </w:tc>
      </w:tr>
      <w:tr w:rsidR="002859F7" w14:paraId="72646C3A" w14:textId="77777777" w:rsidTr="00DD50BB">
        <w:tc>
          <w:tcPr>
            <w:tcW w:w="8500" w:type="dxa"/>
          </w:tcPr>
          <w:p w14:paraId="6D4E5D76" w14:textId="77777777" w:rsidR="00AB339B" w:rsidRPr="00832F84" w:rsidRDefault="00B92B45" w:rsidP="00DD50BB">
            <w:pPr>
              <w:tabs>
                <w:tab w:val="clear" w:pos="454"/>
                <w:tab w:val="clear" w:pos="907"/>
                <w:tab w:val="clear" w:pos="1361"/>
                <w:tab w:val="clear" w:pos="1814"/>
                <w:tab w:val="clear" w:pos="2268"/>
              </w:tabs>
              <w:spacing w:before="120" w:after="0" w:line="358" w:lineRule="auto"/>
              <w:ind w:right="113"/>
              <w:jc w:val="both"/>
              <w:rPr>
                <w:rFonts w:ascii="Cambria" w:eastAsia="Cambria" w:hAnsi="Cambria" w:cs="Cambria"/>
                <w:b/>
                <w:sz w:val="24"/>
                <w:lang w:val="en-IE" w:eastAsia="en-IE"/>
              </w:rPr>
            </w:pPr>
            <w:r w:rsidRPr="00832F84">
              <w:rPr>
                <w:rFonts w:ascii="Cambria" w:eastAsia="Cambria" w:hAnsi="Cambria" w:cs="Cambria"/>
                <w:b/>
                <w:sz w:val="24"/>
                <w:lang w:eastAsia="en-IE"/>
              </w:rPr>
              <w:t>Seoladh an Bhainc:</w:t>
            </w:r>
          </w:p>
        </w:tc>
      </w:tr>
      <w:tr w:rsidR="002859F7" w14:paraId="3357A23B" w14:textId="77777777" w:rsidTr="00DD50BB">
        <w:tc>
          <w:tcPr>
            <w:tcW w:w="8500" w:type="dxa"/>
          </w:tcPr>
          <w:p w14:paraId="1198F0B9" w14:textId="77777777" w:rsidR="00AB339B" w:rsidRPr="00832F84" w:rsidRDefault="00B92B45" w:rsidP="00DD50BB">
            <w:pPr>
              <w:tabs>
                <w:tab w:val="clear" w:pos="454"/>
                <w:tab w:val="clear" w:pos="907"/>
                <w:tab w:val="clear" w:pos="1361"/>
                <w:tab w:val="clear" w:pos="1814"/>
                <w:tab w:val="clear" w:pos="2268"/>
              </w:tabs>
              <w:spacing w:before="120" w:after="0" w:line="358" w:lineRule="auto"/>
              <w:ind w:right="113"/>
              <w:jc w:val="both"/>
              <w:rPr>
                <w:rFonts w:ascii="Cambria" w:eastAsia="Cambria" w:hAnsi="Cambria" w:cs="Cambria"/>
                <w:b/>
                <w:sz w:val="24"/>
                <w:lang w:val="en-IE" w:eastAsia="en-IE"/>
              </w:rPr>
            </w:pPr>
            <w:r w:rsidRPr="00832F84">
              <w:rPr>
                <w:rFonts w:ascii="Cambria" w:eastAsia="Cambria" w:hAnsi="Cambria" w:cs="Cambria"/>
                <w:b/>
                <w:sz w:val="24"/>
                <w:lang w:eastAsia="en-IE"/>
              </w:rPr>
              <w:t>Ainm an Chuntais:</w:t>
            </w:r>
          </w:p>
        </w:tc>
      </w:tr>
      <w:tr w:rsidR="002859F7" w14:paraId="06376130" w14:textId="77777777" w:rsidTr="00DD50BB">
        <w:tc>
          <w:tcPr>
            <w:tcW w:w="8500" w:type="dxa"/>
          </w:tcPr>
          <w:p w14:paraId="43F76DAD" w14:textId="77777777" w:rsidR="00AB339B" w:rsidRPr="00832F84" w:rsidRDefault="00B92B45" w:rsidP="00DD50BB">
            <w:pPr>
              <w:tabs>
                <w:tab w:val="clear" w:pos="454"/>
                <w:tab w:val="clear" w:pos="907"/>
                <w:tab w:val="clear" w:pos="1361"/>
                <w:tab w:val="clear" w:pos="1814"/>
                <w:tab w:val="clear" w:pos="2268"/>
              </w:tabs>
              <w:spacing w:before="120" w:after="0" w:line="358" w:lineRule="auto"/>
              <w:ind w:right="113"/>
              <w:jc w:val="both"/>
              <w:rPr>
                <w:rFonts w:ascii="Cambria" w:eastAsia="Cambria" w:hAnsi="Cambria" w:cs="Cambria"/>
                <w:b/>
                <w:sz w:val="24"/>
                <w:lang w:val="en-IE" w:eastAsia="en-IE"/>
              </w:rPr>
            </w:pPr>
            <w:r w:rsidRPr="00832F84">
              <w:rPr>
                <w:rFonts w:ascii="Cambria" w:eastAsia="Cambria" w:hAnsi="Cambria" w:cs="Cambria"/>
                <w:b/>
                <w:sz w:val="24"/>
                <w:lang w:eastAsia="en-IE"/>
              </w:rPr>
              <w:t>IBAN:</w:t>
            </w:r>
          </w:p>
        </w:tc>
      </w:tr>
      <w:tr w:rsidR="002859F7" w14:paraId="0AC3E3E1" w14:textId="77777777" w:rsidTr="00DD50BB">
        <w:tc>
          <w:tcPr>
            <w:tcW w:w="8500" w:type="dxa"/>
          </w:tcPr>
          <w:p w14:paraId="15983207" w14:textId="77777777" w:rsidR="00AB339B" w:rsidRPr="00832F84" w:rsidRDefault="00B92B45" w:rsidP="00DD50BB">
            <w:pPr>
              <w:tabs>
                <w:tab w:val="clear" w:pos="454"/>
                <w:tab w:val="clear" w:pos="907"/>
                <w:tab w:val="clear" w:pos="1361"/>
                <w:tab w:val="clear" w:pos="1814"/>
                <w:tab w:val="clear" w:pos="2268"/>
              </w:tabs>
              <w:spacing w:before="120" w:after="0" w:line="358" w:lineRule="auto"/>
              <w:ind w:right="113"/>
              <w:jc w:val="both"/>
              <w:rPr>
                <w:rFonts w:ascii="Cambria" w:eastAsia="Cambria" w:hAnsi="Cambria" w:cs="Cambria"/>
                <w:b/>
                <w:sz w:val="24"/>
                <w:lang w:val="en-IE" w:eastAsia="en-IE"/>
              </w:rPr>
            </w:pPr>
            <w:r w:rsidRPr="00832F84">
              <w:rPr>
                <w:rFonts w:ascii="Cambria" w:eastAsia="Cambria" w:hAnsi="Cambria" w:cs="Cambria"/>
                <w:b/>
                <w:sz w:val="24"/>
                <w:lang w:eastAsia="en-IE"/>
              </w:rPr>
              <w:t>BIC:</w:t>
            </w:r>
          </w:p>
        </w:tc>
      </w:tr>
      <w:tr w:rsidR="002859F7" w14:paraId="4D9A10C4" w14:textId="77777777" w:rsidTr="00DD50BB">
        <w:tc>
          <w:tcPr>
            <w:tcW w:w="8500" w:type="dxa"/>
          </w:tcPr>
          <w:p w14:paraId="1809DE19" w14:textId="77777777" w:rsidR="00AB339B" w:rsidRPr="00832F84" w:rsidRDefault="00B92B45" w:rsidP="00DD50BB">
            <w:pPr>
              <w:tabs>
                <w:tab w:val="clear" w:pos="454"/>
                <w:tab w:val="clear" w:pos="907"/>
                <w:tab w:val="clear" w:pos="1361"/>
                <w:tab w:val="clear" w:pos="1814"/>
                <w:tab w:val="clear" w:pos="2268"/>
              </w:tabs>
              <w:spacing w:before="120" w:after="0" w:line="358" w:lineRule="auto"/>
              <w:ind w:right="113"/>
              <w:rPr>
                <w:rFonts w:ascii="Cambria" w:eastAsia="Cambria" w:hAnsi="Cambria" w:cs="Cambria"/>
                <w:b/>
                <w:sz w:val="24"/>
                <w:lang w:val="en-IE" w:eastAsia="en-IE"/>
              </w:rPr>
            </w:pPr>
            <w:r>
              <w:rPr>
                <w:rFonts w:ascii="Cambria" w:eastAsia="Cambria" w:hAnsi="Cambria" w:cs="Cambria"/>
                <w:b/>
                <w:sz w:val="24"/>
                <w:lang w:eastAsia="en-IE"/>
              </w:rPr>
              <w:t>Tagairt le cur san áireamh ar an insint: ________________________ _____________________________________________________________________________</w:t>
            </w:r>
          </w:p>
        </w:tc>
      </w:tr>
      <w:tr w:rsidR="002859F7" w14:paraId="59096385" w14:textId="77777777" w:rsidTr="00DD50BB">
        <w:tc>
          <w:tcPr>
            <w:tcW w:w="8500" w:type="dxa"/>
          </w:tcPr>
          <w:p w14:paraId="2A820513" w14:textId="77777777" w:rsidR="00AB339B" w:rsidRDefault="00AB339B" w:rsidP="00DD50BB">
            <w:pPr>
              <w:tabs>
                <w:tab w:val="clear" w:pos="454"/>
                <w:tab w:val="clear" w:pos="907"/>
                <w:tab w:val="clear" w:pos="1361"/>
                <w:tab w:val="clear" w:pos="1814"/>
                <w:tab w:val="clear" w:pos="2268"/>
              </w:tabs>
              <w:spacing w:before="120" w:after="0" w:line="358" w:lineRule="auto"/>
              <w:ind w:right="113"/>
              <w:rPr>
                <w:rFonts w:ascii="Cambria" w:eastAsia="Cambria" w:hAnsi="Cambria" w:cs="Cambria"/>
                <w:b/>
                <w:sz w:val="24"/>
                <w:lang w:val="en-IE" w:eastAsia="en-IE"/>
              </w:rPr>
            </w:pPr>
          </w:p>
        </w:tc>
      </w:tr>
    </w:tbl>
    <w:p w14:paraId="583BD94E"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0B0C6612" w14:textId="77777777" w:rsidR="00AB339B" w:rsidRPr="008722D6"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r>
        <w:rPr>
          <w:rFonts w:ascii="Cambria" w:eastAsia="Cambria" w:hAnsi="Cambria" w:cs="Cambria"/>
          <w:b/>
          <w:sz w:val="24"/>
          <w:lang w:eastAsia="en-IE"/>
        </w:rPr>
        <w:t>5. Costais Teaghlaigh</w:t>
      </w:r>
    </w:p>
    <w:p w14:paraId="75B4871E" w14:textId="77777777" w:rsidR="00AB339B" w:rsidRPr="004740EA"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4740EA">
        <w:rPr>
          <w:rFonts w:ascii="Cambria" w:eastAsia="Cambria" w:hAnsi="Cambria" w:cs="Cambria"/>
          <w:sz w:val="24"/>
          <w:lang w:eastAsia="en-IE"/>
        </w:rPr>
        <w:t>Baineann costais an Teaghlaigh le:—</w:t>
      </w:r>
      <w:r w:rsidRPr="004740EA">
        <w:rPr>
          <w:rFonts w:ascii="Cambria" w:eastAsia="Cambria" w:hAnsi="Cambria" w:cs="Cambria"/>
          <w:sz w:val="24"/>
          <w:lang w:eastAsia="en-IE"/>
        </w:rPr>
        <w:tab/>
        <w:t xml:space="preserve">      </w:t>
      </w:r>
      <w:r w:rsidRPr="004740EA">
        <w:rPr>
          <w:rFonts w:ascii="Cambria" w:eastAsia="Cambria" w:hAnsi="Cambria" w:cs="Cambria"/>
          <w:sz w:val="24"/>
          <w:lang w:eastAsia="en-IE"/>
        </w:rPr>
        <w:tab/>
      </w:r>
      <w:r w:rsidRPr="004740EA">
        <w:rPr>
          <w:rFonts w:ascii="Cambria" w:eastAsia="Cambria" w:hAnsi="Cambria" w:cs="Cambria"/>
          <w:sz w:val="24"/>
          <w:lang w:eastAsia="en-IE"/>
        </w:rPr>
        <w:tab/>
        <w:t>(</w:t>
      </w:r>
      <w:r w:rsidRPr="00DD50BB">
        <w:rPr>
          <w:rFonts w:ascii="Cambria" w:eastAsia="Cambria" w:hAnsi="Cambria" w:cs="Cambria"/>
          <w:i/>
          <w:sz w:val="24"/>
          <w:lang w:eastAsia="en-IE"/>
        </w:rPr>
        <w:t>Cuir san áireamh más infheidhme)</w:t>
      </w:r>
    </w:p>
    <w:p w14:paraId="29B08E26" w14:textId="77777777" w:rsidR="00AB339B" w:rsidRPr="004740EA" w:rsidRDefault="00B92B45" w:rsidP="00AB339B">
      <w:pPr>
        <w:pStyle w:val="ListParagraph"/>
        <w:numPr>
          <w:ilvl w:val="0"/>
          <w:numId w:val="5"/>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4740EA">
        <w:rPr>
          <w:rFonts w:ascii="Cambria" w:eastAsia="Cambria" w:hAnsi="Cambria" w:cs="Cambria"/>
          <w:sz w:val="24"/>
          <w:lang w:eastAsia="en-IE"/>
        </w:rPr>
        <w:t xml:space="preserve">Leictreachas  </w:t>
      </w:r>
    </w:p>
    <w:p w14:paraId="754A1235" w14:textId="77777777" w:rsidR="00AB339B" w:rsidRPr="004740EA" w:rsidRDefault="00B92B45" w:rsidP="00AB339B">
      <w:pPr>
        <w:pStyle w:val="ListParagraph"/>
        <w:numPr>
          <w:ilvl w:val="0"/>
          <w:numId w:val="5"/>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4740EA">
        <w:rPr>
          <w:rFonts w:ascii="Cambria" w:eastAsia="Cambria" w:hAnsi="Cambria" w:cs="Cambria"/>
          <w:sz w:val="24"/>
          <w:lang w:eastAsia="en-IE"/>
        </w:rPr>
        <w:t>Gás / ola</w:t>
      </w:r>
    </w:p>
    <w:p w14:paraId="35A96341" w14:textId="77777777" w:rsidR="00AB339B" w:rsidRPr="004740EA" w:rsidRDefault="00B92B45" w:rsidP="00AB339B">
      <w:pPr>
        <w:pStyle w:val="ListParagraph"/>
        <w:numPr>
          <w:ilvl w:val="0"/>
          <w:numId w:val="5"/>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4740EA">
        <w:rPr>
          <w:rFonts w:ascii="Cambria" w:eastAsia="Cambria" w:hAnsi="Cambria" w:cs="Cambria"/>
          <w:sz w:val="24"/>
          <w:lang w:eastAsia="en-IE"/>
        </w:rPr>
        <w:t>____________________</w:t>
      </w:r>
    </w:p>
    <w:p w14:paraId="3E5192F3" w14:textId="77777777" w:rsidR="00AB339B" w:rsidRPr="004740EA" w:rsidRDefault="00B92B45" w:rsidP="00AB339B">
      <w:pPr>
        <w:pStyle w:val="ListParagraph"/>
        <w:numPr>
          <w:ilvl w:val="0"/>
          <w:numId w:val="5"/>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4740EA">
        <w:rPr>
          <w:rFonts w:ascii="Cambria" w:eastAsia="Cambria" w:hAnsi="Cambria" w:cs="Cambria"/>
          <w:sz w:val="24"/>
          <w:lang w:eastAsia="en-IE"/>
        </w:rPr>
        <w:lastRenderedPageBreak/>
        <w:t>____________________</w:t>
      </w:r>
    </w:p>
    <w:p w14:paraId="5A7F420D"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5F15DB64" w14:textId="77777777" w:rsidR="00AB339B" w:rsidRPr="004740EA"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4740EA">
        <w:rPr>
          <w:rFonts w:ascii="Cambria" w:eastAsia="Cambria" w:hAnsi="Cambria" w:cs="Cambria"/>
          <w:sz w:val="24"/>
          <w:lang w:eastAsia="en-IE"/>
        </w:rPr>
        <w:t>Roghnaigh, le do thoil:</w:t>
      </w:r>
    </w:p>
    <w:p w14:paraId="648E7008" w14:textId="77777777" w:rsidR="00AB339B" w:rsidRPr="004740EA"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4740EA">
        <w:rPr>
          <w:rFonts w:ascii="Cambria" w:eastAsia="Cambria" w:hAnsi="Cambria" w:cs="Cambria"/>
          <w:sz w:val="24"/>
          <w:lang w:eastAsia="en-IE"/>
        </w:rPr>
        <w:t>Tá na costais seo socraithe ag € ________ sa mhí, nó,</w:t>
      </w:r>
    </w:p>
    <w:p w14:paraId="476CC18A"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4740EA">
        <w:rPr>
          <w:rFonts w:ascii="Cambria" w:eastAsia="Cambria" w:hAnsi="Cambria" w:cs="Cambria"/>
          <w:sz w:val="24"/>
          <w:lang w:eastAsia="en-IE"/>
        </w:rPr>
        <w:t>Is ábhair athraitheacha iad seo ach ní rachaidh siad thar € ______________ in aghaidh na míosa.</w:t>
      </w:r>
    </w:p>
    <w:p w14:paraId="3249B4C8"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b/>
          <w:i/>
          <w:sz w:val="24"/>
          <w:lang w:val="en-IE" w:eastAsia="en-IE"/>
        </w:rPr>
      </w:pPr>
    </w:p>
    <w:p w14:paraId="50A93AD7" w14:textId="77777777" w:rsidR="00AB339B" w:rsidRPr="008722D6"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r>
        <w:rPr>
          <w:rFonts w:ascii="Cambria" w:eastAsia="Cambria" w:hAnsi="Cambria" w:cs="Cambria"/>
          <w:b/>
          <w:sz w:val="24"/>
          <w:lang w:eastAsia="en-IE"/>
        </w:rPr>
        <w:t xml:space="preserve">6. Athbhreithniú Cíosa </w:t>
      </w:r>
    </w:p>
    <w:p w14:paraId="07433050"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4740EA">
        <w:rPr>
          <w:rFonts w:ascii="Cambria" w:eastAsia="Cambria" w:hAnsi="Cambria" w:cs="Cambria"/>
          <w:sz w:val="24"/>
          <w:lang w:eastAsia="en-IE"/>
        </w:rPr>
        <w:t>Déanfar athbhreithniú ar an gcíos ag an dáta deiridh (mar a shonraítear thuas) más mian leis an gCeadúnaí filleadh don bhliain acadúil ina dhiaidh sin. (nó de réir mar a chomhaontaítear idir na páirtithe)</w:t>
      </w:r>
    </w:p>
    <w:p w14:paraId="37A1173F" w14:textId="77777777" w:rsidR="00AB339B" w:rsidRPr="00DD50B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3A05AFD7" w14:textId="77777777" w:rsidR="00AB339B" w:rsidRPr="00DD50B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r>
        <w:rPr>
          <w:rFonts w:ascii="Cambria" w:eastAsia="Cambria" w:hAnsi="Cambria" w:cs="Cambria"/>
          <w:b/>
          <w:sz w:val="24"/>
          <w:lang w:eastAsia="en-IE"/>
        </w:rPr>
        <w:t>7. Árachas</w:t>
      </w:r>
    </w:p>
    <w:p w14:paraId="0737B0C9" w14:textId="77777777" w:rsidR="00AB339B" w:rsidRDefault="00B92B45" w:rsidP="008722D6">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8722D6">
        <w:rPr>
          <w:rFonts w:ascii="Cambria" w:eastAsia="Cambria" w:hAnsi="Cambria" w:cs="Cambria"/>
          <w:sz w:val="24"/>
          <w:lang w:eastAsia="en-IE"/>
        </w:rPr>
        <w:t>Is é freagracht an Cheadúnaí a n-imríochtaí pearsanta a chinntiú.</w:t>
      </w:r>
    </w:p>
    <w:p w14:paraId="7E85D526" w14:textId="77777777" w:rsidR="002D39AC" w:rsidRDefault="002D39AC" w:rsidP="002D39AC">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6F4F139B" w14:textId="77777777" w:rsidR="002D39AC" w:rsidRPr="00E65A78" w:rsidRDefault="00B92B45" w:rsidP="002D39AC">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r w:rsidRPr="00E65A78">
        <w:rPr>
          <w:rFonts w:ascii="Cambria" w:eastAsia="Cambria" w:hAnsi="Cambria" w:cs="Cambria"/>
          <w:b/>
          <w:sz w:val="24"/>
          <w:lang w:eastAsia="en-IE"/>
        </w:rPr>
        <w:t>8. Teorainneacha an Chomhaontaithe Ceadúnais</w:t>
      </w:r>
    </w:p>
    <w:p w14:paraId="47B00470" w14:textId="0487B0D4" w:rsidR="002D39AC" w:rsidRDefault="00B92B45" w:rsidP="002D39AC">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r w:rsidRPr="002D39AC">
        <w:rPr>
          <w:rFonts w:ascii="Cambria" w:eastAsia="Cambria" w:hAnsi="Cambria" w:cs="Cambria"/>
          <w:b/>
          <w:sz w:val="24"/>
          <w:lang w:eastAsia="en-IE"/>
        </w:rPr>
        <w:t>Ní thugann an socrú ceadúnais seo stádas tionóntachta ná aon chearta áitíochta don cheadúnaí – níl na daoine sin ina bpáirtithe sa chomhaontú tionóntachta idir an t-údarás áitiúil agus ní bheidh aon chearta comharbais acu maidir leis an tionóntacht.</w:t>
      </w:r>
    </w:p>
    <w:p w14:paraId="64975635" w14:textId="77777777" w:rsidR="00FA1CA1" w:rsidRDefault="00FA1CA1" w:rsidP="002D39AC">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p>
    <w:p w14:paraId="71992FFF" w14:textId="4DA1A54F" w:rsidR="00FA1CA1" w:rsidRDefault="00B92B45" w:rsidP="002D39AC">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r>
        <w:rPr>
          <w:rFonts w:ascii="Cambria" w:eastAsia="Cambria" w:hAnsi="Cambria" w:cs="Cambria"/>
          <w:b/>
          <w:sz w:val="24"/>
          <w:lang w:eastAsia="en-IE"/>
        </w:rPr>
        <w:t>9. Foirceannadh uathoibríoch an Chomhaontaithe Ceadúnais</w:t>
      </w:r>
    </w:p>
    <w:p w14:paraId="413F54E8" w14:textId="6D7661F7" w:rsidR="00FA1CA1" w:rsidRDefault="00B92B45" w:rsidP="002D39AC">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r>
        <w:rPr>
          <w:rFonts w:ascii="Cambria" w:eastAsia="Cambria" w:hAnsi="Cambria" w:cs="Cambria"/>
          <w:b/>
          <w:sz w:val="24"/>
          <w:lang w:eastAsia="en-IE"/>
        </w:rPr>
        <w:t>Cuirtear deireadh leis an gcomhaontú ceadúnais seo go huathoibríoch nuair a thagann deireadh leis an gcomhaontú tionóntachta idir an tionónta cónaitheach agus an t-údarás áitiúil agus/nó nuair nach bhfuil an tionónta cónaithe i seilbh na maoine a thuilleadh.</w:t>
      </w:r>
    </w:p>
    <w:p w14:paraId="5FEB39A8" w14:textId="710487CB" w:rsidR="008F2EE7" w:rsidRDefault="008F2EE7" w:rsidP="002D39AC">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p>
    <w:p w14:paraId="55DA6736" w14:textId="77777777" w:rsidR="00086404" w:rsidRPr="008722D6" w:rsidRDefault="00086404" w:rsidP="002D39AC">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p>
    <w:p w14:paraId="46A72284" w14:textId="77777777" w:rsidR="00AB339B" w:rsidRPr="004740EA"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14E3F607" w14:textId="77777777" w:rsidR="00AB339B" w:rsidRPr="00DD50B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r>
        <w:rPr>
          <w:rFonts w:ascii="Cambria" w:eastAsia="Cambria" w:hAnsi="Cambria" w:cs="Cambria"/>
          <w:b/>
          <w:sz w:val="24"/>
          <w:lang w:eastAsia="en-IE"/>
        </w:rPr>
        <w:t>9. Ilghnéitheach</w:t>
      </w:r>
    </w:p>
    <w:p w14:paraId="02D8FD33" w14:textId="4390E874" w:rsidR="0004043B" w:rsidRDefault="00B92B45" w:rsidP="00AB339B">
      <w:pPr>
        <w:pStyle w:val="ListParagraph"/>
        <w:numPr>
          <w:ilvl w:val="0"/>
          <w:numId w:val="6"/>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Pr>
          <w:rFonts w:ascii="Cambria" w:eastAsia="Cambria" w:hAnsi="Cambria" w:cs="Cambria"/>
          <w:sz w:val="24"/>
          <w:lang w:eastAsia="en-IE"/>
        </w:rPr>
        <w:t>Cuirfidh an Ceadúnóir cóip den chomhaontú seo faoi bhráid an údaráis áitiúil le haghaidh a dtaifid.</w:t>
      </w:r>
      <w:r w:rsidR="00EC51DE">
        <w:rPr>
          <w:rFonts w:ascii="Cambria" w:eastAsia="Cambria" w:hAnsi="Cambria" w:cs="Cambria"/>
          <w:sz w:val="24"/>
          <w:lang w:eastAsia="en-IE"/>
        </w:rPr>
        <w:t xml:space="preserve"> </w:t>
      </w:r>
      <w:r w:rsidR="00EC51DE" w:rsidRPr="00EC51DE">
        <w:rPr>
          <w:rFonts w:ascii="Cambria" w:eastAsia="Cambria" w:hAnsi="Cambria" w:cs="Cambria"/>
          <w:sz w:val="24"/>
          <w:lang w:eastAsia="en-IE"/>
        </w:rPr>
        <w:t xml:space="preserve">Glacann an dá pháirtí leis an socrú ceadúnais seo, aontaíonn </w:t>
      </w:r>
      <w:r w:rsidR="00EC51DE" w:rsidRPr="00EC51DE">
        <w:rPr>
          <w:rFonts w:ascii="Cambria" w:eastAsia="Cambria" w:hAnsi="Cambria" w:cs="Cambria"/>
          <w:sz w:val="24"/>
          <w:lang w:eastAsia="en-IE"/>
        </w:rPr>
        <w:lastRenderedPageBreak/>
        <w:t>siad agus tuigeann siad go bhfuil sé de rogha ag an údarás áitiúil deireadh a chur leis an socrú ceadúnais seo.</w:t>
      </w:r>
    </w:p>
    <w:p w14:paraId="209CD774" w14:textId="77777777" w:rsidR="007F76DD" w:rsidRPr="007F76DD" w:rsidRDefault="00EC51DE" w:rsidP="00AB339B">
      <w:pPr>
        <w:pStyle w:val="ListParagraph"/>
        <w:numPr>
          <w:ilvl w:val="0"/>
          <w:numId w:val="6"/>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EC51DE">
        <w:rPr>
          <w:rFonts w:ascii="Cambria" w:eastAsia="Cambria" w:hAnsi="Cambria" w:cs="Cambria"/>
          <w:sz w:val="24"/>
          <w:lang w:eastAsia="en-IE"/>
        </w:rPr>
        <w:t>Ní mór don Cheadúnaí cloí le téarmaí agus coinníollacha an Chomhaontaithe Tionóntachta leis an Údarás Áitiúil.</w:t>
      </w:r>
    </w:p>
    <w:p w14:paraId="67032133" w14:textId="50C420C3" w:rsidR="007F76DD" w:rsidRPr="007F76DD" w:rsidRDefault="007F76DD" w:rsidP="00AB339B">
      <w:pPr>
        <w:pStyle w:val="ListParagraph"/>
        <w:numPr>
          <w:ilvl w:val="0"/>
          <w:numId w:val="6"/>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7F76DD">
        <w:rPr>
          <w:rFonts w:ascii="Cambria" w:eastAsia="Cambria" w:hAnsi="Cambria" w:cs="Cambria"/>
          <w:sz w:val="24"/>
          <w:lang w:val="en-IE" w:eastAsia="en-IE"/>
        </w:rPr>
        <w:t>Glacann an Ceadúnaí le dliteanas i leith aon damáiste a dhéantar do mhaoin an Cheadúnóra agus seasfaidh sé na costais a bhaineann le haon deisiúcháin is gá de bharr damáiste den sórt sin.</w:t>
      </w:r>
    </w:p>
    <w:p w14:paraId="360144AE" w14:textId="6242329F" w:rsidR="00AB339B" w:rsidRPr="007F76DD" w:rsidRDefault="00B92B45" w:rsidP="00AB339B">
      <w:pPr>
        <w:pStyle w:val="ListParagraph"/>
        <w:numPr>
          <w:ilvl w:val="0"/>
          <w:numId w:val="6"/>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DD50BB">
        <w:rPr>
          <w:rFonts w:ascii="Cambria" w:eastAsia="Cambria" w:hAnsi="Cambria" w:cs="Cambria"/>
          <w:sz w:val="24"/>
          <w:lang w:eastAsia="en-IE"/>
        </w:rPr>
        <w:t>Aontaíonn an Ceadúnóir gan rochtain a fháil ar sheomra an Cheadúnaí gan toiliú a fháil roimh ré, ach amháin i gcás éigeandála.</w:t>
      </w:r>
    </w:p>
    <w:p w14:paraId="68A834FC" w14:textId="2C09E209" w:rsidR="007F76DD" w:rsidRDefault="007F76DD" w:rsidP="00AB339B">
      <w:pPr>
        <w:pStyle w:val="ListParagraph"/>
        <w:numPr>
          <w:ilvl w:val="0"/>
          <w:numId w:val="6"/>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7F76DD">
        <w:rPr>
          <w:rFonts w:ascii="Cambria" w:eastAsia="Cambria" w:hAnsi="Cambria" w:cs="Cambria"/>
          <w:sz w:val="24"/>
          <w:lang w:val="en-IE" w:eastAsia="en-IE"/>
        </w:rPr>
        <w:t>Ag an dáta deiridh, ní mór don Cheadúnaí gach sealúchas pearsanta a bhaint agus a chinntiú go gcuirtear a sheomra leapa ar ais glan.</w:t>
      </w:r>
    </w:p>
    <w:p w14:paraId="098D0425" w14:textId="64599467" w:rsidR="00AB339B" w:rsidRPr="007F76DD" w:rsidRDefault="007F76DD" w:rsidP="00AB339B">
      <w:pPr>
        <w:pStyle w:val="ListParagraph"/>
        <w:numPr>
          <w:ilvl w:val="0"/>
          <w:numId w:val="6"/>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DD50BB">
        <w:rPr>
          <w:rFonts w:ascii="Cambria" w:eastAsia="Cambria" w:hAnsi="Cambria" w:cs="Cambria"/>
          <w:sz w:val="24"/>
          <w:lang w:eastAsia="en-IE"/>
        </w:rPr>
        <w:t>Ní mór don Cheadúnaí na heochracha a sheoladh ar ais ar an dáta deiridh.</w:t>
      </w:r>
    </w:p>
    <w:p w14:paraId="00704748" w14:textId="5E93AF3A" w:rsidR="007F76DD" w:rsidRDefault="007F76DD" w:rsidP="00AB339B">
      <w:pPr>
        <w:pStyle w:val="ListParagraph"/>
        <w:numPr>
          <w:ilvl w:val="0"/>
          <w:numId w:val="6"/>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7F76DD">
        <w:rPr>
          <w:rFonts w:ascii="Cambria" w:eastAsia="Cambria" w:hAnsi="Cambria" w:cs="Cambria"/>
          <w:sz w:val="24"/>
          <w:lang w:val="en-IE" w:eastAsia="en-IE"/>
        </w:rPr>
        <w:t>Níl cead ag an gCeadúnaí alcól a ól ná aon substaintí mídhleathacha a ghlacadh sa Mhaoin.</w:t>
      </w:r>
    </w:p>
    <w:p w14:paraId="4A455B9B" w14:textId="266BDB54" w:rsidR="007F76DD" w:rsidRDefault="007F76DD" w:rsidP="00AB339B">
      <w:pPr>
        <w:pStyle w:val="ListParagraph"/>
        <w:numPr>
          <w:ilvl w:val="0"/>
          <w:numId w:val="6"/>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7F76DD">
        <w:rPr>
          <w:rFonts w:ascii="Cambria" w:eastAsia="Cambria" w:hAnsi="Cambria" w:cs="Cambria"/>
          <w:sz w:val="24"/>
          <w:lang w:val="en-IE" w:eastAsia="en-IE"/>
        </w:rPr>
        <w:t>Níor cheart don Cheadúnaí aon chineál núis a chur faoi deara ná a chur i gcrích ná níor cheart dó gabháil d’iompar ar dóigh dó a bheith ina chúis le núis, crá nó cur isteach ar an gCeadúnóir nó ar bhaill dá dteaghlaigh, do chuairteoirí, do chomharsana, do leanaí comharsana, d’fhostaithe údaráis áitiúil agus do chonraitheoirí ná d’aon duine eile den phobal i gcoitinne atá ina chónaí nó ag obair i gcomharsanacht na Maoine.</w:t>
      </w:r>
    </w:p>
    <w:p w14:paraId="05C7FBF6" w14:textId="31413729" w:rsidR="007F76DD" w:rsidRDefault="007F76DD" w:rsidP="007F76DD">
      <w:pPr>
        <w:pStyle w:val="ListParagraph"/>
        <w:numPr>
          <w:ilvl w:val="0"/>
          <w:numId w:val="6"/>
        </w:num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sidRPr="007F76DD">
        <w:rPr>
          <w:rFonts w:ascii="Cambria" w:eastAsia="Cambria" w:hAnsi="Cambria" w:cs="Cambria"/>
          <w:sz w:val="24"/>
          <w:lang w:val="en-IE" w:eastAsia="en-IE"/>
        </w:rPr>
        <w:t>Chun críche an Chomhaontaithe Ceadúnais seo, is éard is an frása ‘blianacht, crá nó suaitheadh’ ann aon iompraíocht a chuireann isteach ar shíocháin agus ar chompord duine atá ina chónaí, ag obair nó ag obair ar shlí eile go dleathach nó i gcóngar na teaghaise agus, gan dochar don mhéid sin roimhe seo, folaíonn sé (ach níl sé teoranta dó):</w:t>
      </w:r>
    </w:p>
    <w:p w14:paraId="4752D601" w14:textId="77777777" w:rsidR="007F76DD" w:rsidRPr="007F76DD" w:rsidRDefault="007F76DD" w:rsidP="007F76DD">
      <w:pPr>
        <w:tabs>
          <w:tab w:val="clear" w:pos="454"/>
          <w:tab w:val="clear" w:pos="907"/>
          <w:tab w:val="clear" w:pos="1361"/>
          <w:tab w:val="clear" w:pos="1814"/>
          <w:tab w:val="clear" w:pos="2268"/>
        </w:tabs>
        <w:spacing w:after="0" w:line="358" w:lineRule="auto"/>
        <w:ind w:right="113" w:firstLine="585"/>
        <w:jc w:val="both"/>
        <w:rPr>
          <w:rFonts w:ascii="Cambria" w:eastAsia="Cambria" w:hAnsi="Cambria" w:cs="Cambria"/>
          <w:sz w:val="24"/>
          <w:lang w:val="en-IE" w:eastAsia="en-IE"/>
        </w:rPr>
      </w:pPr>
      <w:r w:rsidRPr="007F76DD">
        <w:rPr>
          <w:rFonts w:ascii="Cambria" w:eastAsia="Cambria" w:hAnsi="Cambria" w:cs="Cambria"/>
          <w:sz w:val="24"/>
          <w:lang w:val="en-IE" w:eastAsia="en-IE"/>
        </w:rPr>
        <w:t>(i) focail nó iompar maslach nó tarcaisneach</w:t>
      </w:r>
    </w:p>
    <w:p w14:paraId="4FE8AFE4" w14:textId="77777777" w:rsidR="007F76DD" w:rsidRPr="007F76DD" w:rsidRDefault="007F76DD" w:rsidP="007F76DD">
      <w:pPr>
        <w:tabs>
          <w:tab w:val="clear" w:pos="454"/>
          <w:tab w:val="clear" w:pos="907"/>
          <w:tab w:val="clear" w:pos="1361"/>
          <w:tab w:val="clear" w:pos="1814"/>
          <w:tab w:val="clear" w:pos="2268"/>
        </w:tabs>
        <w:spacing w:after="0" w:line="358" w:lineRule="auto"/>
        <w:ind w:right="113" w:firstLine="585"/>
        <w:jc w:val="both"/>
        <w:rPr>
          <w:rFonts w:ascii="Cambria" w:eastAsia="Cambria" w:hAnsi="Cambria" w:cs="Cambria"/>
          <w:sz w:val="24"/>
          <w:lang w:val="en-IE" w:eastAsia="en-IE"/>
        </w:rPr>
      </w:pPr>
      <w:r w:rsidRPr="007F76DD">
        <w:rPr>
          <w:rFonts w:ascii="Cambria" w:eastAsia="Cambria" w:hAnsi="Cambria" w:cs="Cambria"/>
          <w:sz w:val="24"/>
          <w:lang w:val="en-IE" w:eastAsia="en-IE"/>
        </w:rPr>
        <w:t>(ii) meisce maslach</w:t>
      </w:r>
    </w:p>
    <w:p w14:paraId="2CB09B44" w14:textId="77777777" w:rsidR="007F76DD" w:rsidRPr="007F76DD" w:rsidRDefault="007F76DD" w:rsidP="007F76DD">
      <w:pPr>
        <w:tabs>
          <w:tab w:val="clear" w:pos="454"/>
          <w:tab w:val="clear" w:pos="907"/>
          <w:tab w:val="clear" w:pos="1361"/>
          <w:tab w:val="clear" w:pos="1814"/>
          <w:tab w:val="clear" w:pos="2268"/>
        </w:tabs>
        <w:spacing w:after="0" w:line="358" w:lineRule="auto"/>
        <w:ind w:left="585" w:right="113"/>
        <w:jc w:val="both"/>
        <w:rPr>
          <w:rFonts w:ascii="Cambria" w:eastAsia="Cambria" w:hAnsi="Cambria" w:cs="Cambria"/>
          <w:sz w:val="24"/>
          <w:lang w:val="en-IE" w:eastAsia="en-IE"/>
        </w:rPr>
      </w:pPr>
      <w:r w:rsidRPr="007F76DD">
        <w:rPr>
          <w:rFonts w:ascii="Cambria" w:eastAsia="Cambria" w:hAnsi="Cambria" w:cs="Cambria"/>
          <w:sz w:val="24"/>
          <w:lang w:val="en-IE" w:eastAsia="en-IE"/>
        </w:rPr>
        <w:t>(iii) damáiste nó bagairt damáiste do mhaoin de chuid duine eile lena n-áirítear damáiste d’aon chuid de theach duine</w:t>
      </w:r>
    </w:p>
    <w:p w14:paraId="57549EF4" w14:textId="77777777" w:rsidR="004B6743" w:rsidRDefault="007F76DD" w:rsidP="004B6743">
      <w:pPr>
        <w:tabs>
          <w:tab w:val="clear" w:pos="454"/>
          <w:tab w:val="clear" w:pos="907"/>
          <w:tab w:val="clear" w:pos="1361"/>
          <w:tab w:val="clear" w:pos="1814"/>
          <w:tab w:val="clear" w:pos="2268"/>
        </w:tabs>
        <w:spacing w:after="0" w:line="358" w:lineRule="auto"/>
        <w:ind w:right="113" w:firstLine="585"/>
        <w:jc w:val="both"/>
        <w:rPr>
          <w:rFonts w:ascii="Cambria" w:eastAsia="Cambria" w:hAnsi="Cambria" w:cs="Cambria"/>
          <w:sz w:val="24"/>
          <w:lang w:val="en-IE" w:eastAsia="en-IE"/>
        </w:rPr>
      </w:pPr>
      <w:r w:rsidRPr="007F76DD">
        <w:rPr>
          <w:rFonts w:ascii="Cambria" w:eastAsia="Cambria" w:hAnsi="Cambria" w:cs="Cambria"/>
          <w:sz w:val="24"/>
          <w:lang w:val="en-IE" w:eastAsia="en-IE"/>
        </w:rPr>
        <w:t xml:space="preserve">(iv) </w:t>
      </w:r>
      <w:r>
        <w:rPr>
          <w:rFonts w:ascii="Cambria" w:eastAsia="Cambria" w:hAnsi="Cambria" w:cs="Cambria"/>
          <w:sz w:val="24"/>
          <w:lang w:val="en-IE" w:eastAsia="en-IE"/>
        </w:rPr>
        <w:t xml:space="preserve">ag scríobh </w:t>
      </w:r>
      <w:r w:rsidRPr="007F76DD">
        <w:rPr>
          <w:rFonts w:ascii="Cambria" w:eastAsia="Cambria" w:hAnsi="Cambria" w:cs="Cambria"/>
          <w:sz w:val="24"/>
          <w:lang w:val="en-IE" w:eastAsia="en-IE"/>
        </w:rPr>
        <w:t xml:space="preserve">graifítí </w:t>
      </w:r>
    </w:p>
    <w:p w14:paraId="793DBBE2" w14:textId="0A192454" w:rsidR="007F76DD" w:rsidRPr="007F76DD" w:rsidRDefault="004B6743" w:rsidP="004B6743">
      <w:pPr>
        <w:tabs>
          <w:tab w:val="clear" w:pos="454"/>
          <w:tab w:val="clear" w:pos="907"/>
          <w:tab w:val="clear" w:pos="1361"/>
          <w:tab w:val="clear" w:pos="1814"/>
          <w:tab w:val="clear" w:pos="2268"/>
        </w:tabs>
        <w:spacing w:after="0" w:line="358" w:lineRule="auto"/>
        <w:ind w:left="585" w:right="113"/>
        <w:jc w:val="both"/>
        <w:rPr>
          <w:rFonts w:ascii="Cambria" w:eastAsia="Cambria" w:hAnsi="Cambria" w:cs="Cambria"/>
          <w:sz w:val="24"/>
          <w:lang w:val="en-IE" w:eastAsia="en-IE"/>
        </w:rPr>
      </w:pPr>
      <w:r>
        <w:rPr>
          <w:rFonts w:ascii="Cambria" w:eastAsia="Cambria" w:hAnsi="Cambria" w:cs="Cambria"/>
          <w:sz w:val="24"/>
          <w:lang w:val="en-IE" w:eastAsia="en-IE"/>
        </w:rPr>
        <w:t xml:space="preserve">(vi) </w:t>
      </w:r>
      <w:r w:rsidR="007F76DD" w:rsidRPr="007F76DD">
        <w:rPr>
          <w:rFonts w:ascii="Cambria" w:eastAsia="Cambria" w:hAnsi="Cambria" w:cs="Cambria"/>
          <w:sz w:val="24"/>
          <w:lang w:val="en-IE" w:eastAsia="en-IE"/>
        </w:rPr>
        <w:t xml:space="preserve">torann neamhriachtanach nó iomarcach a dhéanamh ar mhodh ar bith trí bhreabadh, screadadh, slamadh dorais, aon uirlis cheoil nó trealamh atáirgthe </w:t>
      </w:r>
      <w:r w:rsidR="007F76DD" w:rsidRPr="007F76DD">
        <w:rPr>
          <w:rFonts w:ascii="Cambria" w:eastAsia="Cambria" w:hAnsi="Cambria" w:cs="Cambria"/>
          <w:sz w:val="24"/>
          <w:lang w:val="en-IE" w:eastAsia="en-IE"/>
        </w:rPr>
        <w:lastRenderedPageBreak/>
        <w:t>fuaime (lena n-áirítear teilifís, raidió, Hi-fi, ríomhaire, fón póca) a sheinm nó trealamh nó innealra a úsáid</w:t>
      </w:r>
    </w:p>
    <w:p w14:paraId="505DD3AC" w14:textId="77777777" w:rsidR="007F76DD" w:rsidRPr="007F76DD" w:rsidRDefault="007F76DD" w:rsidP="004B6743">
      <w:pPr>
        <w:tabs>
          <w:tab w:val="clear" w:pos="454"/>
          <w:tab w:val="clear" w:pos="907"/>
          <w:tab w:val="clear" w:pos="1361"/>
          <w:tab w:val="clear" w:pos="1814"/>
          <w:tab w:val="clear" w:pos="2268"/>
        </w:tabs>
        <w:spacing w:after="0" w:line="358" w:lineRule="auto"/>
        <w:ind w:left="585" w:right="113"/>
        <w:jc w:val="both"/>
        <w:rPr>
          <w:rFonts w:ascii="Cambria" w:eastAsia="Cambria" w:hAnsi="Cambria" w:cs="Cambria"/>
          <w:sz w:val="24"/>
          <w:lang w:val="en-IE" w:eastAsia="en-IE"/>
        </w:rPr>
      </w:pPr>
      <w:r w:rsidRPr="007F76DD">
        <w:rPr>
          <w:rFonts w:ascii="Cambria" w:eastAsia="Cambria" w:hAnsi="Cambria" w:cs="Cambria"/>
          <w:sz w:val="24"/>
          <w:lang w:val="en-IE" w:eastAsia="en-IE"/>
        </w:rPr>
        <w:t>(vi) an tÁitreabh a úsáid nó a cheadú chun an tÁitreabh a úsáid le haghaidh striapachais nó chun aon drugaí rialaithe a choimeád, chun déileáil leo nó chun iad a úsáid nó chun airm thine agus armlón neamhúdaraithe a choimeád</w:t>
      </w:r>
    </w:p>
    <w:p w14:paraId="3A8E5004" w14:textId="77777777" w:rsidR="007F76DD" w:rsidRPr="007F76DD" w:rsidRDefault="007F76DD" w:rsidP="004B6743">
      <w:pPr>
        <w:tabs>
          <w:tab w:val="clear" w:pos="454"/>
          <w:tab w:val="clear" w:pos="907"/>
          <w:tab w:val="clear" w:pos="1361"/>
          <w:tab w:val="clear" w:pos="1814"/>
          <w:tab w:val="clear" w:pos="2268"/>
        </w:tabs>
        <w:spacing w:after="0" w:line="358" w:lineRule="auto"/>
        <w:ind w:right="113" w:firstLine="585"/>
        <w:jc w:val="both"/>
        <w:rPr>
          <w:rFonts w:ascii="Cambria" w:eastAsia="Cambria" w:hAnsi="Cambria" w:cs="Cambria"/>
          <w:sz w:val="24"/>
          <w:lang w:val="en-IE" w:eastAsia="en-IE"/>
        </w:rPr>
      </w:pPr>
      <w:r w:rsidRPr="007F76DD">
        <w:rPr>
          <w:rFonts w:ascii="Cambria" w:eastAsia="Cambria" w:hAnsi="Cambria" w:cs="Cambria"/>
          <w:sz w:val="24"/>
          <w:lang w:val="en-IE" w:eastAsia="en-IE"/>
        </w:rPr>
        <w:t>(vii) an teaghais a úsáid chun maoin ghoidte a láimhseáil nó a stóráil</w:t>
      </w:r>
    </w:p>
    <w:p w14:paraId="00A07DD4" w14:textId="77777777" w:rsidR="007F76DD" w:rsidRPr="007F76DD" w:rsidRDefault="007F76DD" w:rsidP="004B6743">
      <w:pPr>
        <w:tabs>
          <w:tab w:val="clear" w:pos="454"/>
          <w:tab w:val="clear" w:pos="907"/>
          <w:tab w:val="clear" w:pos="1361"/>
          <w:tab w:val="clear" w:pos="1814"/>
          <w:tab w:val="clear" w:pos="2268"/>
        </w:tabs>
        <w:spacing w:after="0" w:line="358" w:lineRule="auto"/>
        <w:ind w:right="113" w:firstLine="585"/>
        <w:jc w:val="both"/>
        <w:rPr>
          <w:rFonts w:ascii="Cambria" w:eastAsia="Cambria" w:hAnsi="Cambria" w:cs="Cambria"/>
          <w:sz w:val="24"/>
          <w:lang w:val="en-IE" w:eastAsia="en-IE"/>
        </w:rPr>
      </w:pPr>
      <w:r w:rsidRPr="007F76DD">
        <w:rPr>
          <w:rFonts w:ascii="Cambria" w:eastAsia="Cambria" w:hAnsi="Cambria" w:cs="Cambria"/>
          <w:sz w:val="24"/>
          <w:lang w:val="en-IE" w:eastAsia="en-IE"/>
        </w:rPr>
        <w:t>(viii) aon núis nó crá arb iad peataí is cúis leis, lena n-áirítear tafann agus salú; agus</w:t>
      </w:r>
    </w:p>
    <w:p w14:paraId="2807CF5C" w14:textId="77777777" w:rsidR="007F76DD" w:rsidRPr="007F76DD" w:rsidRDefault="007F76DD" w:rsidP="004B6743">
      <w:pPr>
        <w:tabs>
          <w:tab w:val="clear" w:pos="454"/>
          <w:tab w:val="clear" w:pos="907"/>
          <w:tab w:val="clear" w:pos="1361"/>
          <w:tab w:val="clear" w:pos="1814"/>
          <w:tab w:val="clear" w:pos="2268"/>
        </w:tabs>
        <w:spacing w:after="0" w:line="358" w:lineRule="auto"/>
        <w:ind w:left="585" w:right="113"/>
        <w:jc w:val="both"/>
        <w:rPr>
          <w:rFonts w:ascii="Cambria" w:eastAsia="Cambria" w:hAnsi="Cambria" w:cs="Cambria"/>
          <w:sz w:val="24"/>
          <w:lang w:val="en-IE" w:eastAsia="en-IE"/>
        </w:rPr>
      </w:pPr>
      <w:r w:rsidRPr="007F76DD">
        <w:rPr>
          <w:rFonts w:ascii="Cambria" w:eastAsia="Cambria" w:hAnsi="Cambria" w:cs="Cambria"/>
          <w:sz w:val="24"/>
          <w:lang w:val="en-IE" w:eastAsia="en-IE"/>
        </w:rPr>
        <w:t xml:space="preserve">(ix) aon núis nó crá arb é is cúis leis bac a chur ar chomhlimistéar, ar dhorasbhealaí, ar bhealaí isteach agus amach eile, ar chosáin. </w:t>
      </w:r>
    </w:p>
    <w:p w14:paraId="4EAACFBE" w14:textId="77777777" w:rsidR="007F76DD" w:rsidRPr="007F76DD" w:rsidRDefault="007F76DD" w:rsidP="004B6743">
      <w:pPr>
        <w:tabs>
          <w:tab w:val="clear" w:pos="454"/>
          <w:tab w:val="clear" w:pos="907"/>
          <w:tab w:val="clear" w:pos="1361"/>
          <w:tab w:val="clear" w:pos="1814"/>
          <w:tab w:val="clear" w:pos="2268"/>
        </w:tabs>
        <w:spacing w:after="0" w:line="358" w:lineRule="auto"/>
        <w:ind w:right="113" w:firstLine="585"/>
        <w:jc w:val="both"/>
        <w:rPr>
          <w:rFonts w:ascii="Cambria" w:eastAsia="Cambria" w:hAnsi="Cambria" w:cs="Cambria"/>
          <w:sz w:val="24"/>
          <w:lang w:val="en-IE" w:eastAsia="en-IE"/>
        </w:rPr>
      </w:pPr>
      <w:r w:rsidRPr="007F76DD">
        <w:rPr>
          <w:rFonts w:ascii="Cambria" w:eastAsia="Cambria" w:hAnsi="Cambria" w:cs="Cambria"/>
          <w:sz w:val="24"/>
          <w:lang w:val="en-IE" w:eastAsia="en-IE"/>
        </w:rPr>
        <w:t xml:space="preserve">(x) ag imirt cluichí liathróide gar do mhaoin duine eile.  </w:t>
      </w:r>
    </w:p>
    <w:p w14:paraId="5765422E" w14:textId="09F090C5" w:rsidR="007F76DD" w:rsidRDefault="007F76DD" w:rsidP="004B6743">
      <w:pPr>
        <w:tabs>
          <w:tab w:val="clear" w:pos="454"/>
          <w:tab w:val="clear" w:pos="907"/>
          <w:tab w:val="clear" w:pos="1361"/>
          <w:tab w:val="clear" w:pos="1814"/>
          <w:tab w:val="clear" w:pos="2268"/>
        </w:tabs>
        <w:spacing w:after="0" w:line="358" w:lineRule="auto"/>
        <w:ind w:left="585" w:right="113"/>
        <w:jc w:val="both"/>
        <w:rPr>
          <w:rFonts w:ascii="Cambria" w:eastAsia="Cambria" w:hAnsi="Cambria" w:cs="Cambria"/>
          <w:sz w:val="24"/>
          <w:lang w:val="en-IE" w:eastAsia="en-IE"/>
        </w:rPr>
      </w:pPr>
      <w:r w:rsidRPr="007F76DD">
        <w:rPr>
          <w:rFonts w:ascii="Cambria" w:eastAsia="Cambria" w:hAnsi="Cambria" w:cs="Cambria"/>
          <w:sz w:val="24"/>
          <w:lang w:val="en-IE" w:eastAsia="en-IE"/>
        </w:rPr>
        <w:t>(xi) Aon ghníomh nó neamhghníomh is baol don fholláine nó d’aon chomharsa nó dá mhaoin.</w:t>
      </w:r>
    </w:p>
    <w:p w14:paraId="67FF4AC6" w14:textId="77777777" w:rsidR="004B6743" w:rsidRPr="007F76DD" w:rsidRDefault="004B6743" w:rsidP="004B6743">
      <w:pPr>
        <w:tabs>
          <w:tab w:val="clear" w:pos="454"/>
          <w:tab w:val="clear" w:pos="907"/>
          <w:tab w:val="clear" w:pos="1361"/>
          <w:tab w:val="clear" w:pos="1814"/>
          <w:tab w:val="clear" w:pos="2268"/>
        </w:tabs>
        <w:spacing w:after="0" w:line="358" w:lineRule="auto"/>
        <w:ind w:left="585" w:right="113"/>
        <w:jc w:val="both"/>
        <w:rPr>
          <w:rFonts w:ascii="Cambria" w:eastAsia="Cambria" w:hAnsi="Cambria" w:cs="Cambria"/>
          <w:sz w:val="24"/>
          <w:lang w:val="en-IE" w:eastAsia="en-IE"/>
        </w:rPr>
      </w:pPr>
    </w:p>
    <w:p w14:paraId="01E4C32E" w14:textId="77777777" w:rsidR="00AB339B" w:rsidRPr="00DD50B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i/>
          <w:sz w:val="24"/>
          <w:lang w:val="en-IE" w:eastAsia="en-IE"/>
        </w:rPr>
      </w:pPr>
      <w:r>
        <w:rPr>
          <w:rFonts w:ascii="Cambria" w:eastAsia="Cambria" w:hAnsi="Cambria" w:cs="Cambria"/>
          <w:b/>
          <w:sz w:val="24"/>
          <w:lang w:eastAsia="en-IE"/>
        </w:rPr>
        <w:t xml:space="preserve">10. Aon ábhair eile a bhaineann go sonrach leis an gcomhaontú seo  </w:t>
      </w:r>
      <w:r>
        <w:rPr>
          <w:rFonts w:ascii="Cambria" w:eastAsia="Cambria" w:hAnsi="Cambria" w:cs="Cambria"/>
          <w:sz w:val="24"/>
          <w:lang w:eastAsia="en-IE"/>
        </w:rPr>
        <w:t>(</w:t>
      </w:r>
      <w:r w:rsidRPr="00DD50BB">
        <w:rPr>
          <w:rFonts w:ascii="Cambria" w:eastAsia="Cambria" w:hAnsi="Cambria" w:cs="Cambria"/>
          <w:i/>
          <w:sz w:val="24"/>
          <w:lang w:eastAsia="en-IE"/>
        </w:rPr>
        <w:t>Cuir isteach de réir mar is gá) </w:t>
      </w:r>
    </w:p>
    <w:p w14:paraId="402076FB"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388148AA"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Pr>
          <w:rFonts w:ascii="Cambria" w:eastAsia="Cambria" w:hAnsi="Cambria" w:cs="Cambria"/>
          <w:sz w:val="24"/>
          <w:lang w:eastAsia="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D6531"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2CAFF4EC" w14:textId="28FA5E9F" w:rsidR="00AB339B" w:rsidRPr="008722D6"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b/>
          <w:sz w:val="24"/>
          <w:lang w:val="en-IE" w:eastAsia="en-IE"/>
        </w:rPr>
      </w:pPr>
      <w:r w:rsidRPr="008722D6">
        <w:rPr>
          <w:rFonts w:ascii="Cambria" w:eastAsia="Cambria" w:hAnsi="Cambria" w:cs="Cambria"/>
          <w:b/>
          <w:sz w:val="24"/>
          <w:lang w:eastAsia="en-IE"/>
        </w:rPr>
        <w:t>11. Sínithe</w:t>
      </w:r>
    </w:p>
    <w:p w14:paraId="7553DFB1"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2DB980F6"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40953A5A" w14:textId="77777777" w:rsidR="00AB339B" w:rsidRPr="004740EA"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Pr>
          <w:rFonts w:ascii="Cambria" w:eastAsia="Cambria" w:hAnsi="Cambria" w:cs="Cambria"/>
          <w:sz w:val="24"/>
          <w:lang w:eastAsia="en-IE"/>
        </w:rPr>
        <w:t>Sínithe: _________________________________________________________________ (Ceadúnóir)</w:t>
      </w:r>
    </w:p>
    <w:p w14:paraId="37EC787F" w14:textId="77777777" w:rsidR="00AB339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05D765E6" w14:textId="77777777" w:rsidR="00AB339B" w:rsidRDefault="00B92B45"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Pr>
          <w:rFonts w:ascii="Cambria" w:eastAsia="Cambria" w:hAnsi="Cambria" w:cs="Cambria"/>
          <w:sz w:val="24"/>
          <w:lang w:eastAsia="en-IE"/>
        </w:rPr>
        <w:t xml:space="preserve">Dáta:  ________________ </w:t>
      </w:r>
    </w:p>
    <w:p w14:paraId="336CE027" w14:textId="77777777" w:rsidR="00AB339B" w:rsidRPr="00DD50BB" w:rsidRDefault="00AB339B" w:rsidP="00AB339B">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p>
    <w:p w14:paraId="72E00976" w14:textId="77777777" w:rsidR="00ED31F2" w:rsidRDefault="00B92B45" w:rsidP="00350EF5">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Pr>
          <w:rFonts w:ascii="Cambria" w:eastAsia="Cambria" w:hAnsi="Cambria" w:cs="Cambria"/>
          <w:sz w:val="24"/>
          <w:lang w:eastAsia="en-IE"/>
        </w:rPr>
        <w:t xml:space="preserve">Sínithe: _________________________________________________________________  (Ceadúnaí) </w:t>
      </w:r>
    </w:p>
    <w:p w14:paraId="17D7F725" w14:textId="77777777" w:rsidR="00623427" w:rsidRPr="00350EF5" w:rsidRDefault="00B92B45" w:rsidP="00350EF5">
      <w:pPr>
        <w:tabs>
          <w:tab w:val="clear" w:pos="454"/>
          <w:tab w:val="clear" w:pos="907"/>
          <w:tab w:val="clear" w:pos="1361"/>
          <w:tab w:val="clear" w:pos="1814"/>
          <w:tab w:val="clear" w:pos="2268"/>
        </w:tabs>
        <w:spacing w:after="0" w:line="358" w:lineRule="auto"/>
        <w:ind w:right="113"/>
        <w:jc w:val="both"/>
        <w:rPr>
          <w:rFonts w:ascii="Cambria" w:eastAsia="Cambria" w:hAnsi="Cambria" w:cs="Cambria"/>
          <w:sz w:val="24"/>
          <w:lang w:val="en-IE" w:eastAsia="en-IE"/>
        </w:rPr>
      </w:pPr>
      <w:r>
        <w:rPr>
          <w:rFonts w:ascii="Cambria" w:eastAsia="Cambria" w:hAnsi="Cambria" w:cs="Cambria"/>
          <w:sz w:val="24"/>
          <w:lang w:eastAsia="en-IE"/>
        </w:rPr>
        <w:t>Dáta: _________________</w:t>
      </w:r>
    </w:p>
    <w:sectPr w:rsidR="00623427" w:rsidRPr="00350EF5" w:rsidSect="00ED31F2">
      <w:headerReference w:type="even" r:id="rId11"/>
      <w:headerReference w:type="default" r:id="rId12"/>
      <w:footerReference w:type="even" r:id="rId13"/>
      <w:footerReference w:type="default" r:id="rId14"/>
      <w:headerReference w:type="first" r:id="rId15"/>
      <w:footerReference w:type="first" r:id="rId16"/>
      <w:pgSz w:w="11906" w:h="16838"/>
      <w:pgMar w:top="1440" w:right="1416"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50722" w14:textId="77777777" w:rsidR="004B5079" w:rsidRDefault="004B5079" w:rsidP="00AB339B">
      <w:pPr>
        <w:spacing w:after="0" w:line="240" w:lineRule="auto"/>
      </w:pPr>
      <w:r>
        <w:separator/>
      </w:r>
    </w:p>
  </w:endnote>
  <w:endnote w:type="continuationSeparator" w:id="0">
    <w:p w14:paraId="03D6B192" w14:textId="77777777" w:rsidR="004B5079" w:rsidRDefault="004B5079" w:rsidP="00AB339B">
      <w:pPr>
        <w:spacing w:after="0" w:line="240" w:lineRule="auto"/>
      </w:pPr>
      <w:r>
        <w:continuationSeparator/>
      </w:r>
    </w:p>
  </w:endnote>
  <w:endnote w:id="1">
    <w:p w14:paraId="3A7E01BF" w14:textId="77777777" w:rsidR="00AB339B" w:rsidRPr="00DD50BB" w:rsidRDefault="00AB339B" w:rsidP="00AB339B">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ato">
    <w:altName w:val="Arial"/>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93A7" w14:textId="77777777" w:rsidR="00DA2DE3" w:rsidRDefault="00DA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078113"/>
      <w:docPartObj>
        <w:docPartGallery w:val="Page Numbers (Bottom of Page)"/>
        <w:docPartUnique/>
      </w:docPartObj>
    </w:sdtPr>
    <w:sdtEndPr>
      <w:rPr>
        <w:noProof/>
      </w:rPr>
    </w:sdtEndPr>
    <w:sdtContent>
      <w:p w14:paraId="3AF0F2DC" w14:textId="6C54B8DB" w:rsidR="00F64297" w:rsidRDefault="00B92B45">
        <w:pPr>
          <w:pStyle w:val="Footer"/>
          <w:jc w:val="right"/>
        </w:pPr>
        <w:r>
          <w:fldChar w:fldCharType="begin"/>
        </w:r>
        <w:r>
          <w:instrText xml:space="preserve"> PAGE   \* MERGEFORMAT </w:instrText>
        </w:r>
        <w:r>
          <w:fldChar w:fldCharType="separate"/>
        </w:r>
        <w:r w:rsidR="00551C48">
          <w:rPr>
            <w:noProof/>
          </w:rPr>
          <w:t>7</w:t>
        </w:r>
        <w:r>
          <w:rPr>
            <w:noProof/>
          </w:rPr>
          <w:fldChar w:fldCharType="end"/>
        </w:r>
      </w:p>
    </w:sdtContent>
  </w:sdt>
  <w:p w14:paraId="48A1A5F5" w14:textId="77777777" w:rsidR="00F64297" w:rsidRDefault="00F64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5DA9" w14:textId="77777777" w:rsidR="00DA2DE3" w:rsidRDefault="00DA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2B9C1" w14:textId="77777777" w:rsidR="004B5079" w:rsidRDefault="004B5079" w:rsidP="00AB339B">
      <w:pPr>
        <w:spacing w:after="0" w:line="240" w:lineRule="auto"/>
      </w:pPr>
      <w:r>
        <w:separator/>
      </w:r>
    </w:p>
  </w:footnote>
  <w:footnote w:type="continuationSeparator" w:id="0">
    <w:p w14:paraId="05722605" w14:textId="77777777" w:rsidR="004B5079" w:rsidRDefault="004B5079" w:rsidP="00AB339B">
      <w:pPr>
        <w:spacing w:after="0" w:line="240" w:lineRule="auto"/>
      </w:pPr>
      <w:r>
        <w:continuationSeparator/>
      </w:r>
    </w:p>
  </w:footnote>
  <w:footnote w:id="1">
    <w:p w14:paraId="4200138E" w14:textId="77777777" w:rsidR="00AB339B" w:rsidRPr="00DD50BB" w:rsidRDefault="00B92B45" w:rsidP="00AB339B">
      <w:pPr>
        <w:pStyle w:val="FootnoteText"/>
        <w:rPr>
          <w:lang w:val="en-IE"/>
        </w:rPr>
      </w:pPr>
      <w:r>
        <w:rPr>
          <w:rStyle w:val="FootnoteReference"/>
        </w:rPr>
        <w:footnoteRef/>
      </w:r>
      <w:r w:rsidRPr="00DD50BB">
        <w:rPr>
          <w:rFonts w:ascii="Times New Roman" w:eastAsia="Times New Roman" w:hAnsi="Times New Roman" w:cs="Times New Roman"/>
          <w:sz w:val="20"/>
          <w:szCs w:val="22"/>
          <w:lang w:eastAsia="en-IE"/>
        </w:rPr>
        <w:t xml:space="preserve">Sainmhínítear </w:t>
      </w:r>
      <w:r>
        <w:t>‘</w:t>
      </w:r>
      <w:r w:rsidRPr="00DD50BB">
        <w:rPr>
          <w:rFonts w:ascii="Times New Roman" w:eastAsia="Times New Roman" w:hAnsi="Times New Roman" w:cs="Times New Roman"/>
          <w:sz w:val="20"/>
          <w:szCs w:val="22"/>
          <w:lang w:eastAsia="en-IE"/>
        </w:rPr>
        <w:t>Deireadh Seachtaine’ mar oíche Dé hAoine agus oíche Shathairn idir an dáta tosaigh agus an dáta deiridh. I measc an deireadh seachtaine tá oíche Dé Domhnaigh má tá deireadh seachtaine saoire bainc idir an dáta tosaigh agus an dáta deiridh.</w:t>
      </w:r>
    </w:p>
  </w:footnote>
  <w:footnote w:id="2">
    <w:p w14:paraId="17FAFD43" w14:textId="77777777" w:rsidR="00AB339B" w:rsidRPr="00DD50BB" w:rsidRDefault="00B92B45" w:rsidP="00AB339B">
      <w:pPr>
        <w:pStyle w:val="FootnoteText"/>
        <w:rPr>
          <w:lang w:val="en-IE"/>
        </w:rPr>
      </w:pPr>
      <w:r>
        <w:rPr>
          <w:rStyle w:val="FootnoteReference"/>
        </w:rPr>
        <w:footnoteRef/>
      </w:r>
      <w:r w:rsidRPr="00DD50BB">
        <w:rPr>
          <w:rFonts w:ascii="Times New Roman" w:eastAsia="Times New Roman" w:hAnsi="Times New Roman" w:cs="Times New Roman"/>
          <w:sz w:val="20"/>
          <w:szCs w:val="22"/>
          <w:lang w:eastAsia="en-IE"/>
        </w:rPr>
        <w:t xml:space="preserve"> Sainmhínítear laethanta saoire mar Oíche Shamhna, Nollaig, Lá Fhéile Pádraig, Cásca agus aon sosanna ollscoile oifigiúla eile le linn an dáta tosaigh agus an dáta deiridh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774A" w14:textId="77777777" w:rsidR="00DA2DE3" w:rsidRDefault="00DA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9AD2" w14:textId="0C11674D" w:rsidR="00DA2DE3" w:rsidRDefault="00DA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0E88" w14:textId="7742796B" w:rsidR="00DA2DE3" w:rsidRDefault="00DA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094"/>
    <w:multiLevelType w:val="hybridMultilevel"/>
    <w:tmpl w:val="6E4260B6"/>
    <w:lvl w:ilvl="0" w:tplc="94CE230C">
      <w:start w:val="1"/>
      <w:numFmt w:val="upperLetter"/>
      <w:lvlText w:val="%1."/>
      <w:lvlJc w:val="left"/>
      <w:pPr>
        <w:ind w:left="370" w:hanging="360"/>
      </w:pPr>
    </w:lvl>
    <w:lvl w:ilvl="1" w:tplc="E9307F6C" w:tentative="1">
      <w:start w:val="1"/>
      <w:numFmt w:val="lowerLetter"/>
      <w:lvlText w:val="%2."/>
      <w:lvlJc w:val="left"/>
      <w:pPr>
        <w:ind w:left="1090" w:hanging="360"/>
      </w:pPr>
    </w:lvl>
    <w:lvl w:ilvl="2" w:tplc="EBEAFB68" w:tentative="1">
      <w:start w:val="1"/>
      <w:numFmt w:val="lowerRoman"/>
      <w:lvlText w:val="%3."/>
      <w:lvlJc w:val="right"/>
      <w:pPr>
        <w:ind w:left="1810" w:hanging="180"/>
      </w:pPr>
    </w:lvl>
    <w:lvl w:ilvl="3" w:tplc="53B248F4" w:tentative="1">
      <w:start w:val="1"/>
      <w:numFmt w:val="decimal"/>
      <w:lvlText w:val="%4."/>
      <w:lvlJc w:val="left"/>
      <w:pPr>
        <w:ind w:left="2530" w:hanging="360"/>
      </w:pPr>
    </w:lvl>
    <w:lvl w:ilvl="4" w:tplc="1B003FF2" w:tentative="1">
      <w:start w:val="1"/>
      <w:numFmt w:val="lowerLetter"/>
      <w:lvlText w:val="%5."/>
      <w:lvlJc w:val="left"/>
      <w:pPr>
        <w:ind w:left="3250" w:hanging="360"/>
      </w:pPr>
    </w:lvl>
    <w:lvl w:ilvl="5" w:tplc="B5481BD2" w:tentative="1">
      <w:start w:val="1"/>
      <w:numFmt w:val="lowerRoman"/>
      <w:lvlText w:val="%6."/>
      <w:lvlJc w:val="right"/>
      <w:pPr>
        <w:ind w:left="3970" w:hanging="180"/>
      </w:pPr>
    </w:lvl>
    <w:lvl w:ilvl="6" w:tplc="AFACEF04" w:tentative="1">
      <w:start w:val="1"/>
      <w:numFmt w:val="decimal"/>
      <w:lvlText w:val="%7."/>
      <w:lvlJc w:val="left"/>
      <w:pPr>
        <w:ind w:left="4690" w:hanging="360"/>
      </w:pPr>
    </w:lvl>
    <w:lvl w:ilvl="7" w:tplc="F5CC5F60" w:tentative="1">
      <w:start w:val="1"/>
      <w:numFmt w:val="lowerLetter"/>
      <w:lvlText w:val="%8."/>
      <w:lvlJc w:val="left"/>
      <w:pPr>
        <w:ind w:left="5410" w:hanging="360"/>
      </w:pPr>
    </w:lvl>
    <w:lvl w:ilvl="8" w:tplc="4C48F60C" w:tentative="1">
      <w:start w:val="1"/>
      <w:numFmt w:val="lowerRoman"/>
      <w:lvlText w:val="%9."/>
      <w:lvlJc w:val="right"/>
      <w:pPr>
        <w:ind w:left="6130" w:hanging="180"/>
      </w:pPr>
    </w:lvl>
  </w:abstractNum>
  <w:abstractNum w:abstractNumId="1" w15:restartNumberingAfterBreak="0">
    <w:nsid w:val="173052AE"/>
    <w:multiLevelType w:val="hybridMultilevel"/>
    <w:tmpl w:val="FA0EB1F4"/>
    <w:lvl w:ilvl="0" w:tplc="2A02F732">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EE5269F2">
      <w:start w:val="1"/>
      <w:numFmt w:val="lowerLetter"/>
      <w:lvlText w:val="%2."/>
      <w:lvlJc w:val="left"/>
      <w:pPr>
        <w:ind w:left="1440" w:hanging="360"/>
      </w:pPr>
    </w:lvl>
    <w:lvl w:ilvl="2" w:tplc="ECE6C5C2" w:tentative="1">
      <w:start w:val="1"/>
      <w:numFmt w:val="lowerRoman"/>
      <w:lvlText w:val="%3."/>
      <w:lvlJc w:val="right"/>
      <w:pPr>
        <w:ind w:left="2160" w:hanging="180"/>
      </w:pPr>
    </w:lvl>
    <w:lvl w:ilvl="3" w:tplc="53D48070" w:tentative="1">
      <w:start w:val="1"/>
      <w:numFmt w:val="decimal"/>
      <w:lvlText w:val="%4."/>
      <w:lvlJc w:val="left"/>
      <w:pPr>
        <w:ind w:left="2880" w:hanging="360"/>
      </w:pPr>
    </w:lvl>
    <w:lvl w:ilvl="4" w:tplc="D46CD26E" w:tentative="1">
      <w:start w:val="1"/>
      <w:numFmt w:val="lowerLetter"/>
      <w:lvlText w:val="%5."/>
      <w:lvlJc w:val="left"/>
      <w:pPr>
        <w:ind w:left="3600" w:hanging="360"/>
      </w:pPr>
    </w:lvl>
    <w:lvl w:ilvl="5" w:tplc="64B4AD4A" w:tentative="1">
      <w:start w:val="1"/>
      <w:numFmt w:val="lowerRoman"/>
      <w:lvlText w:val="%6."/>
      <w:lvlJc w:val="right"/>
      <w:pPr>
        <w:ind w:left="4320" w:hanging="180"/>
      </w:pPr>
    </w:lvl>
    <w:lvl w:ilvl="6" w:tplc="8160A48A" w:tentative="1">
      <w:start w:val="1"/>
      <w:numFmt w:val="decimal"/>
      <w:lvlText w:val="%7."/>
      <w:lvlJc w:val="left"/>
      <w:pPr>
        <w:ind w:left="5040" w:hanging="360"/>
      </w:pPr>
    </w:lvl>
    <w:lvl w:ilvl="7" w:tplc="CE508564" w:tentative="1">
      <w:start w:val="1"/>
      <w:numFmt w:val="lowerLetter"/>
      <w:lvlText w:val="%8."/>
      <w:lvlJc w:val="left"/>
      <w:pPr>
        <w:ind w:left="5760" w:hanging="360"/>
      </w:pPr>
    </w:lvl>
    <w:lvl w:ilvl="8" w:tplc="C0F27794" w:tentative="1">
      <w:start w:val="1"/>
      <w:numFmt w:val="lowerRoman"/>
      <w:lvlText w:val="%9."/>
      <w:lvlJc w:val="right"/>
      <w:pPr>
        <w:ind w:left="6480" w:hanging="180"/>
      </w:pPr>
    </w:lvl>
  </w:abstractNum>
  <w:abstractNum w:abstractNumId="2" w15:restartNumberingAfterBreak="0">
    <w:nsid w:val="17932889"/>
    <w:multiLevelType w:val="hybridMultilevel"/>
    <w:tmpl w:val="FA0EB1F4"/>
    <w:lvl w:ilvl="0" w:tplc="F766CCBE">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0F2C7942" w:tentative="1">
      <w:start w:val="1"/>
      <w:numFmt w:val="lowerLetter"/>
      <w:lvlText w:val="%2."/>
      <w:lvlJc w:val="left"/>
      <w:pPr>
        <w:ind w:left="1440" w:hanging="360"/>
      </w:pPr>
    </w:lvl>
    <w:lvl w:ilvl="2" w:tplc="566CDB12" w:tentative="1">
      <w:start w:val="1"/>
      <w:numFmt w:val="lowerRoman"/>
      <w:lvlText w:val="%3."/>
      <w:lvlJc w:val="right"/>
      <w:pPr>
        <w:ind w:left="2160" w:hanging="180"/>
      </w:pPr>
    </w:lvl>
    <w:lvl w:ilvl="3" w:tplc="DCE2702E" w:tentative="1">
      <w:start w:val="1"/>
      <w:numFmt w:val="decimal"/>
      <w:lvlText w:val="%4."/>
      <w:lvlJc w:val="left"/>
      <w:pPr>
        <w:ind w:left="2880" w:hanging="360"/>
      </w:pPr>
    </w:lvl>
    <w:lvl w:ilvl="4" w:tplc="37D080BC" w:tentative="1">
      <w:start w:val="1"/>
      <w:numFmt w:val="lowerLetter"/>
      <w:lvlText w:val="%5."/>
      <w:lvlJc w:val="left"/>
      <w:pPr>
        <w:ind w:left="3600" w:hanging="360"/>
      </w:pPr>
    </w:lvl>
    <w:lvl w:ilvl="5" w:tplc="3F96CAEA" w:tentative="1">
      <w:start w:val="1"/>
      <w:numFmt w:val="lowerRoman"/>
      <w:lvlText w:val="%6."/>
      <w:lvlJc w:val="right"/>
      <w:pPr>
        <w:ind w:left="4320" w:hanging="180"/>
      </w:pPr>
    </w:lvl>
    <w:lvl w:ilvl="6" w:tplc="F1B2C2C6" w:tentative="1">
      <w:start w:val="1"/>
      <w:numFmt w:val="decimal"/>
      <w:lvlText w:val="%7."/>
      <w:lvlJc w:val="left"/>
      <w:pPr>
        <w:ind w:left="5040" w:hanging="360"/>
      </w:pPr>
    </w:lvl>
    <w:lvl w:ilvl="7" w:tplc="D0DE508C" w:tentative="1">
      <w:start w:val="1"/>
      <w:numFmt w:val="lowerLetter"/>
      <w:lvlText w:val="%8."/>
      <w:lvlJc w:val="left"/>
      <w:pPr>
        <w:ind w:left="5760" w:hanging="360"/>
      </w:pPr>
    </w:lvl>
    <w:lvl w:ilvl="8" w:tplc="A35CA838" w:tentative="1">
      <w:start w:val="1"/>
      <w:numFmt w:val="lowerRoman"/>
      <w:lvlText w:val="%9."/>
      <w:lvlJc w:val="right"/>
      <w:pPr>
        <w:ind w:left="6480" w:hanging="180"/>
      </w:pPr>
    </w:lvl>
  </w:abstractNum>
  <w:abstractNum w:abstractNumId="3" w15:restartNumberingAfterBreak="0">
    <w:nsid w:val="17ED10BB"/>
    <w:multiLevelType w:val="hybridMultilevel"/>
    <w:tmpl w:val="FA0EB1F4"/>
    <w:lvl w:ilvl="0" w:tplc="E914349E">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EB1E7312" w:tentative="1">
      <w:start w:val="1"/>
      <w:numFmt w:val="lowerLetter"/>
      <w:lvlText w:val="%2."/>
      <w:lvlJc w:val="left"/>
      <w:pPr>
        <w:ind w:left="1440" w:hanging="360"/>
      </w:pPr>
    </w:lvl>
    <w:lvl w:ilvl="2" w:tplc="E2626FB2" w:tentative="1">
      <w:start w:val="1"/>
      <w:numFmt w:val="lowerRoman"/>
      <w:lvlText w:val="%3."/>
      <w:lvlJc w:val="right"/>
      <w:pPr>
        <w:ind w:left="2160" w:hanging="180"/>
      </w:pPr>
    </w:lvl>
    <w:lvl w:ilvl="3" w:tplc="95F45594" w:tentative="1">
      <w:start w:val="1"/>
      <w:numFmt w:val="decimal"/>
      <w:lvlText w:val="%4."/>
      <w:lvlJc w:val="left"/>
      <w:pPr>
        <w:ind w:left="2880" w:hanging="360"/>
      </w:pPr>
    </w:lvl>
    <w:lvl w:ilvl="4" w:tplc="799E3AEC" w:tentative="1">
      <w:start w:val="1"/>
      <w:numFmt w:val="lowerLetter"/>
      <w:lvlText w:val="%5."/>
      <w:lvlJc w:val="left"/>
      <w:pPr>
        <w:ind w:left="3600" w:hanging="360"/>
      </w:pPr>
    </w:lvl>
    <w:lvl w:ilvl="5" w:tplc="04129866" w:tentative="1">
      <w:start w:val="1"/>
      <w:numFmt w:val="lowerRoman"/>
      <w:lvlText w:val="%6."/>
      <w:lvlJc w:val="right"/>
      <w:pPr>
        <w:ind w:left="4320" w:hanging="180"/>
      </w:pPr>
    </w:lvl>
    <w:lvl w:ilvl="6" w:tplc="F586A794" w:tentative="1">
      <w:start w:val="1"/>
      <w:numFmt w:val="decimal"/>
      <w:lvlText w:val="%7."/>
      <w:lvlJc w:val="left"/>
      <w:pPr>
        <w:ind w:left="5040" w:hanging="360"/>
      </w:pPr>
    </w:lvl>
    <w:lvl w:ilvl="7" w:tplc="7012BD94" w:tentative="1">
      <w:start w:val="1"/>
      <w:numFmt w:val="lowerLetter"/>
      <w:lvlText w:val="%8."/>
      <w:lvlJc w:val="left"/>
      <w:pPr>
        <w:ind w:left="5760" w:hanging="360"/>
      </w:pPr>
    </w:lvl>
    <w:lvl w:ilvl="8" w:tplc="559A7F1A" w:tentative="1">
      <w:start w:val="1"/>
      <w:numFmt w:val="lowerRoman"/>
      <w:lvlText w:val="%9."/>
      <w:lvlJc w:val="right"/>
      <w:pPr>
        <w:ind w:left="6480" w:hanging="180"/>
      </w:pPr>
    </w:lvl>
  </w:abstractNum>
  <w:abstractNum w:abstractNumId="4" w15:restartNumberingAfterBreak="0">
    <w:nsid w:val="2E6F0F74"/>
    <w:multiLevelType w:val="hybridMultilevel"/>
    <w:tmpl w:val="F3606E60"/>
    <w:lvl w:ilvl="0" w:tplc="E0141694">
      <w:start w:val="1"/>
      <w:numFmt w:val="decimal"/>
      <w:lvlText w:val="%1."/>
      <w:lvlJc w:val="left"/>
      <w:pPr>
        <w:ind w:left="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3301300">
      <w:start w:val="1"/>
      <w:numFmt w:val="lowerLetter"/>
      <w:lvlText w:val="%2"/>
      <w:lvlJc w:val="left"/>
      <w:pPr>
        <w:ind w:left="11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90C1474">
      <w:start w:val="1"/>
      <w:numFmt w:val="lowerRoman"/>
      <w:lvlText w:val="%3"/>
      <w:lvlJc w:val="left"/>
      <w:pPr>
        <w:ind w:left="18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0302912">
      <w:start w:val="1"/>
      <w:numFmt w:val="decimal"/>
      <w:lvlText w:val="%4"/>
      <w:lvlJc w:val="left"/>
      <w:pPr>
        <w:ind w:left="2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0F036FC">
      <w:start w:val="1"/>
      <w:numFmt w:val="lowerLetter"/>
      <w:lvlText w:val="%5"/>
      <w:lvlJc w:val="left"/>
      <w:pPr>
        <w:ind w:left="33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1D48EF6">
      <w:start w:val="1"/>
      <w:numFmt w:val="lowerRoman"/>
      <w:lvlText w:val="%6"/>
      <w:lvlJc w:val="left"/>
      <w:pPr>
        <w:ind w:left="40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FD8F2C8">
      <w:start w:val="1"/>
      <w:numFmt w:val="decimal"/>
      <w:lvlText w:val="%7"/>
      <w:lvlJc w:val="left"/>
      <w:pPr>
        <w:ind w:left="4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94091A2">
      <w:start w:val="1"/>
      <w:numFmt w:val="lowerLetter"/>
      <w:lvlText w:val="%8"/>
      <w:lvlJc w:val="left"/>
      <w:pPr>
        <w:ind w:left="54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4F646E2">
      <w:start w:val="1"/>
      <w:numFmt w:val="lowerRoman"/>
      <w:lvlText w:val="%9"/>
      <w:lvlJc w:val="left"/>
      <w:pPr>
        <w:ind w:left="61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EE24EA"/>
    <w:multiLevelType w:val="hybridMultilevel"/>
    <w:tmpl w:val="E02A49CC"/>
    <w:lvl w:ilvl="0" w:tplc="3FDEA338">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A0ED882" w:tentative="1">
      <w:start w:val="1"/>
      <w:numFmt w:val="lowerLetter"/>
      <w:lvlText w:val="%2."/>
      <w:lvlJc w:val="left"/>
      <w:pPr>
        <w:ind w:left="1059" w:hanging="360"/>
      </w:pPr>
    </w:lvl>
    <w:lvl w:ilvl="2" w:tplc="AACCE884" w:tentative="1">
      <w:start w:val="1"/>
      <w:numFmt w:val="lowerRoman"/>
      <w:lvlText w:val="%3."/>
      <w:lvlJc w:val="right"/>
      <w:pPr>
        <w:ind w:left="1779" w:hanging="180"/>
      </w:pPr>
    </w:lvl>
    <w:lvl w:ilvl="3" w:tplc="96642894" w:tentative="1">
      <w:start w:val="1"/>
      <w:numFmt w:val="decimal"/>
      <w:lvlText w:val="%4."/>
      <w:lvlJc w:val="left"/>
      <w:pPr>
        <w:ind w:left="2499" w:hanging="360"/>
      </w:pPr>
    </w:lvl>
    <w:lvl w:ilvl="4" w:tplc="08A6422C" w:tentative="1">
      <w:start w:val="1"/>
      <w:numFmt w:val="lowerLetter"/>
      <w:lvlText w:val="%5."/>
      <w:lvlJc w:val="left"/>
      <w:pPr>
        <w:ind w:left="3219" w:hanging="360"/>
      </w:pPr>
    </w:lvl>
    <w:lvl w:ilvl="5" w:tplc="200CF6E6" w:tentative="1">
      <w:start w:val="1"/>
      <w:numFmt w:val="lowerRoman"/>
      <w:lvlText w:val="%6."/>
      <w:lvlJc w:val="right"/>
      <w:pPr>
        <w:ind w:left="3939" w:hanging="180"/>
      </w:pPr>
    </w:lvl>
    <w:lvl w:ilvl="6" w:tplc="6096C210" w:tentative="1">
      <w:start w:val="1"/>
      <w:numFmt w:val="decimal"/>
      <w:lvlText w:val="%7."/>
      <w:lvlJc w:val="left"/>
      <w:pPr>
        <w:ind w:left="4659" w:hanging="360"/>
      </w:pPr>
    </w:lvl>
    <w:lvl w:ilvl="7" w:tplc="7BFAC0C2" w:tentative="1">
      <w:start w:val="1"/>
      <w:numFmt w:val="lowerLetter"/>
      <w:lvlText w:val="%8."/>
      <w:lvlJc w:val="left"/>
      <w:pPr>
        <w:ind w:left="5379" w:hanging="360"/>
      </w:pPr>
    </w:lvl>
    <w:lvl w:ilvl="8" w:tplc="80C22788" w:tentative="1">
      <w:start w:val="1"/>
      <w:numFmt w:val="lowerRoman"/>
      <w:lvlText w:val="%9."/>
      <w:lvlJc w:val="right"/>
      <w:pPr>
        <w:ind w:left="6099" w:hanging="180"/>
      </w:pPr>
    </w:lvl>
  </w:abstractNum>
  <w:abstractNum w:abstractNumId="6" w15:restartNumberingAfterBreak="0">
    <w:nsid w:val="787B496A"/>
    <w:multiLevelType w:val="hybridMultilevel"/>
    <w:tmpl w:val="FC5CE752"/>
    <w:lvl w:ilvl="0" w:tplc="D7DE0E72">
      <w:start w:val="1"/>
      <w:numFmt w:val="lowerRoman"/>
      <w:lvlText w:val="(%1)"/>
      <w:lvlJc w:val="left"/>
      <w:pPr>
        <w:ind w:left="360" w:hanging="360"/>
      </w:pPr>
      <w:rPr>
        <w:rFonts w:ascii="Cambria" w:eastAsia="Cambria" w:hAnsi="Cambria" w:cs="Cambria" w:hint="default"/>
        <w:b/>
        <w:i w:val="0"/>
        <w:strike w:val="0"/>
        <w:dstrike w:val="0"/>
        <w:color w:val="000000"/>
        <w:sz w:val="24"/>
        <w:szCs w:val="24"/>
        <w:u w:val="none" w:color="000000"/>
        <w:vertAlign w:val="baseline"/>
      </w:rPr>
    </w:lvl>
    <w:lvl w:ilvl="1" w:tplc="79B2015E">
      <w:start w:val="1"/>
      <w:numFmt w:val="bullet"/>
      <w:lvlText w:val="o"/>
      <w:lvlJc w:val="left"/>
      <w:pPr>
        <w:ind w:left="1430" w:hanging="360"/>
      </w:pPr>
      <w:rPr>
        <w:rFonts w:ascii="Courier New" w:hAnsi="Courier New" w:cs="Courier New" w:hint="default"/>
      </w:rPr>
    </w:lvl>
    <w:lvl w:ilvl="2" w:tplc="BA3C33A6">
      <w:start w:val="1"/>
      <w:numFmt w:val="lowerRoman"/>
      <w:lvlText w:val="%3."/>
      <w:lvlJc w:val="right"/>
      <w:pPr>
        <w:ind w:left="2150" w:hanging="180"/>
      </w:pPr>
    </w:lvl>
    <w:lvl w:ilvl="3" w:tplc="F042DACE" w:tentative="1">
      <w:start w:val="1"/>
      <w:numFmt w:val="decimal"/>
      <w:lvlText w:val="%4."/>
      <w:lvlJc w:val="left"/>
      <w:pPr>
        <w:ind w:left="2870" w:hanging="360"/>
      </w:pPr>
    </w:lvl>
    <w:lvl w:ilvl="4" w:tplc="97A04398" w:tentative="1">
      <w:start w:val="1"/>
      <w:numFmt w:val="lowerLetter"/>
      <w:lvlText w:val="%5."/>
      <w:lvlJc w:val="left"/>
      <w:pPr>
        <w:ind w:left="3590" w:hanging="360"/>
      </w:pPr>
    </w:lvl>
    <w:lvl w:ilvl="5" w:tplc="8F0A0788" w:tentative="1">
      <w:start w:val="1"/>
      <w:numFmt w:val="lowerRoman"/>
      <w:lvlText w:val="%6."/>
      <w:lvlJc w:val="right"/>
      <w:pPr>
        <w:ind w:left="4310" w:hanging="180"/>
      </w:pPr>
    </w:lvl>
    <w:lvl w:ilvl="6" w:tplc="4ABEEF86" w:tentative="1">
      <w:start w:val="1"/>
      <w:numFmt w:val="decimal"/>
      <w:lvlText w:val="%7."/>
      <w:lvlJc w:val="left"/>
      <w:pPr>
        <w:ind w:left="5030" w:hanging="360"/>
      </w:pPr>
    </w:lvl>
    <w:lvl w:ilvl="7" w:tplc="699ACB8C" w:tentative="1">
      <w:start w:val="1"/>
      <w:numFmt w:val="lowerLetter"/>
      <w:lvlText w:val="%8."/>
      <w:lvlJc w:val="left"/>
      <w:pPr>
        <w:ind w:left="5750" w:hanging="360"/>
      </w:pPr>
    </w:lvl>
    <w:lvl w:ilvl="8" w:tplc="32F06FF6" w:tentative="1">
      <w:start w:val="1"/>
      <w:numFmt w:val="lowerRoman"/>
      <w:lvlText w:val="%9."/>
      <w:lvlJc w:val="right"/>
      <w:pPr>
        <w:ind w:left="6470" w:hanging="180"/>
      </w:pPr>
    </w:lvl>
  </w:abstractNum>
  <w:abstractNum w:abstractNumId="7" w15:restartNumberingAfterBreak="0">
    <w:nsid w:val="7D672E75"/>
    <w:multiLevelType w:val="hybridMultilevel"/>
    <w:tmpl w:val="FA0EB1F4"/>
    <w:lvl w:ilvl="0" w:tplc="55DAEF62">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0A9A0CC4" w:tentative="1">
      <w:start w:val="1"/>
      <w:numFmt w:val="lowerLetter"/>
      <w:lvlText w:val="%2."/>
      <w:lvlJc w:val="left"/>
      <w:pPr>
        <w:ind w:left="1440" w:hanging="360"/>
      </w:pPr>
    </w:lvl>
    <w:lvl w:ilvl="2" w:tplc="2C3C6EB6" w:tentative="1">
      <w:start w:val="1"/>
      <w:numFmt w:val="lowerRoman"/>
      <w:lvlText w:val="%3."/>
      <w:lvlJc w:val="right"/>
      <w:pPr>
        <w:ind w:left="2160" w:hanging="180"/>
      </w:pPr>
    </w:lvl>
    <w:lvl w:ilvl="3" w:tplc="A37A1580" w:tentative="1">
      <w:start w:val="1"/>
      <w:numFmt w:val="decimal"/>
      <w:lvlText w:val="%4."/>
      <w:lvlJc w:val="left"/>
      <w:pPr>
        <w:ind w:left="2880" w:hanging="360"/>
      </w:pPr>
    </w:lvl>
    <w:lvl w:ilvl="4" w:tplc="264821AA" w:tentative="1">
      <w:start w:val="1"/>
      <w:numFmt w:val="lowerLetter"/>
      <w:lvlText w:val="%5."/>
      <w:lvlJc w:val="left"/>
      <w:pPr>
        <w:ind w:left="3600" w:hanging="360"/>
      </w:pPr>
    </w:lvl>
    <w:lvl w:ilvl="5" w:tplc="FB58FE42" w:tentative="1">
      <w:start w:val="1"/>
      <w:numFmt w:val="lowerRoman"/>
      <w:lvlText w:val="%6."/>
      <w:lvlJc w:val="right"/>
      <w:pPr>
        <w:ind w:left="4320" w:hanging="180"/>
      </w:pPr>
    </w:lvl>
    <w:lvl w:ilvl="6" w:tplc="E80E1DB2" w:tentative="1">
      <w:start w:val="1"/>
      <w:numFmt w:val="decimal"/>
      <w:lvlText w:val="%7."/>
      <w:lvlJc w:val="left"/>
      <w:pPr>
        <w:ind w:left="5040" w:hanging="360"/>
      </w:pPr>
    </w:lvl>
    <w:lvl w:ilvl="7" w:tplc="766A3C96" w:tentative="1">
      <w:start w:val="1"/>
      <w:numFmt w:val="lowerLetter"/>
      <w:lvlText w:val="%8."/>
      <w:lvlJc w:val="left"/>
      <w:pPr>
        <w:ind w:left="5760" w:hanging="360"/>
      </w:pPr>
    </w:lvl>
    <w:lvl w:ilvl="8" w:tplc="C9D8FA3A"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9B"/>
    <w:rsid w:val="0004043B"/>
    <w:rsid w:val="00067621"/>
    <w:rsid w:val="00073FC0"/>
    <w:rsid w:val="00086404"/>
    <w:rsid w:val="00132FFD"/>
    <w:rsid w:val="0025194F"/>
    <w:rsid w:val="00257CB0"/>
    <w:rsid w:val="002859F7"/>
    <w:rsid w:val="002975C4"/>
    <w:rsid w:val="002D39AC"/>
    <w:rsid w:val="002E249B"/>
    <w:rsid w:val="00322D91"/>
    <w:rsid w:val="00325FB6"/>
    <w:rsid w:val="00350EF5"/>
    <w:rsid w:val="003B0F26"/>
    <w:rsid w:val="003E694B"/>
    <w:rsid w:val="004740EA"/>
    <w:rsid w:val="004B5079"/>
    <w:rsid w:val="004B6743"/>
    <w:rsid w:val="004C7100"/>
    <w:rsid w:val="00536F31"/>
    <w:rsid w:val="00551C48"/>
    <w:rsid w:val="00553E23"/>
    <w:rsid w:val="00560A6E"/>
    <w:rsid w:val="005B6D7E"/>
    <w:rsid w:val="00623427"/>
    <w:rsid w:val="00637BB4"/>
    <w:rsid w:val="006C3702"/>
    <w:rsid w:val="007F76DD"/>
    <w:rsid w:val="00832F84"/>
    <w:rsid w:val="00834A40"/>
    <w:rsid w:val="008722D6"/>
    <w:rsid w:val="00893A9A"/>
    <w:rsid w:val="008F2EE7"/>
    <w:rsid w:val="00966E9E"/>
    <w:rsid w:val="009B40DB"/>
    <w:rsid w:val="009C0CCE"/>
    <w:rsid w:val="009E06F2"/>
    <w:rsid w:val="00A62AE5"/>
    <w:rsid w:val="00AB339B"/>
    <w:rsid w:val="00B57EDD"/>
    <w:rsid w:val="00B66A1D"/>
    <w:rsid w:val="00B71925"/>
    <w:rsid w:val="00B92B45"/>
    <w:rsid w:val="00C43593"/>
    <w:rsid w:val="00C8619B"/>
    <w:rsid w:val="00D0283A"/>
    <w:rsid w:val="00D06972"/>
    <w:rsid w:val="00D76841"/>
    <w:rsid w:val="00D8274A"/>
    <w:rsid w:val="00DA109D"/>
    <w:rsid w:val="00DA2DE3"/>
    <w:rsid w:val="00DD50BB"/>
    <w:rsid w:val="00E65A78"/>
    <w:rsid w:val="00EC51DE"/>
    <w:rsid w:val="00ED31F2"/>
    <w:rsid w:val="00F109EF"/>
    <w:rsid w:val="00F64297"/>
    <w:rsid w:val="00FA1CA1"/>
    <w:rsid w:val="00FA6B06"/>
    <w:rsid w:val="00FD7C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D6EEC8B"/>
  <w15:chartTrackingRefBased/>
  <w15:docId w15:val="{CB6A2368-1D2D-4389-B740-D41B7D08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9B"/>
    <w:pPr>
      <w:tabs>
        <w:tab w:val="left" w:pos="454"/>
        <w:tab w:val="left" w:pos="907"/>
        <w:tab w:val="left" w:pos="1361"/>
        <w:tab w:val="left" w:pos="1814"/>
        <w:tab w:val="left" w:pos="2268"/>
      </w:tabs>
      <w:spacing w:after="270" w:line="270" w:lineRule="exact"/>
    </w:pPr>
    <w:rPr>
      <w:rFonts w:ascii="Arial" w:eastAsia="Calibri" w:hAnsi="Arial" w:cs="Arial"/>
      <w:color w:val="000000"/>
      <w:sz w:val="21"/>
      <w:lang w:val="en-US" w:eastAsia="ja-JP"/>
    </w:rPr>
  </w:style>
  <w:style w:type="paragraph" w:styleId="Heading1">
    <w:name w:val="heading 1"/>
    <w:next w:val="Normal"/>
    <w:link w:val="Heading1Char"/>
    <w:uiPriority w:val="9"/>
    <w:unhideWhenUsed/>
    <w:qFormat/>
    <w:rsid w:val="002E249B"/>
    <w:pPr>
      <w:keepNext/>
      <w:keepLines/>
      <w:spacing w:after="255" w:line="265" w:lineRule="auto"/>
      <w:ind w:left="436" w:hanging="10"/>
      <w:outlineLvl w:val="0"/>
    </w:pPr>
    <w:rPr>
      <w:rFonts w:ascii="Cambria" w:eastAsia="Cambria" w:hAnsi="Cambria" w:cs="Cambria"/>
      <w:b/>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39B"/>
    <w:pPr>
      <w:spacing w:after="0" w:line="240" w:lineRule="auto"/>
    </w:pPr>
    <w:rPr>
      <w:rFonts w:ascii="Calibri" w:eastAsia="Calibri" w:hAnsi="Calibri"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over Title"/>
    <w:next w:val="Normal"/>
    <w:link w:val="TitleChar"/>
    <w:uiPriority w:val="10"/>
    <w:unhideWhenUsed/>
    <w:qFormat/>
    <w:rsid w:val="00AB339B"/>
    <w:pPr>
      <w:spacing w:after="0" w:line="660" w:lineRule="exact"/>
      <w:contextualSpacing/>
    </w:pPr>
    <w:rPr>
      <w:rFonts w:ascii="Arial" w:eastAsia="DengXian Light" w:hAnsi="Arial" w:cs="Times New Roman"/>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AB339B"/>
    <w:rPr>
      <w:rFonts w:ascii="Arial" w:eastAsia="DengXian Light" w:hAnsi="Arial" w:cs="Times New Roman"/>
      <w:b/>
      <w:bCs/>
      <w:color w:val="004E46"/>
      <w:kern w:val="28"/>
      <w:sz w:val="60"/>
      <w:szCs w:val="56"/>
      <w:lang w:val="en-US" w:eastAsia="ja-JP"/>
    </w:rPr>
  </w:style>
  <w:style w:type="paragraph" w:styleId="Subtitle">
    <w:name w:val="Subtitle"/>
    <w:aliases w:val="Subtitle Cover"/>
    <w:next w:val="Normal"/>
    <w:link w:val="SubtitleChar"/>
    <w:uiPriority w:val="11"/>
    <w:unhideWhenUsed/>
    <w:qFormat/>
    <w:rsid w:val="00AB339B"/>
    <w:pPr>
      <w:numPr>
        <w:ilvl w:val="1"/>
      </w:numPr>
      <w:spacing w:after="200" w:line="312" w:lineRule="auto"/>
    </w:pPr>
    <w:rPr>
      <w:rFonts w:ascii="Arial" w:eastAsia="DengXian" w:hAnsi="Arial" w:cs="Times New Roman"/>
      <w:color w:val="A3912A"/>
      <w:kern w:val="28"/>
      <w:sz w:val="60"/>
      <w:szCs w:val="56"/>
      <w:lang w:val="en-US" w:eastAsia="ja-JP"/>
    </w:rPr>
  </w:style>
  <w:style w:type="character" w:customStyle="1" w:styleId="SubtitleChar">
    <w:name w:val="Subtitle Char"/>
    <w:aliases w:val="Subtitle Cover Char"/>
    <w:basedOn w:val="DefaultParagraphFont"/>
    <w:link w:val="Subtitle"/>
    <w:uiPriority w:val="11"/>
    <w:rsid w:val="00AB339B"/>
    <w:rPr>
      <w:rFonts w:ascii="Arial" w:eastAsia="DengXian" w:hAnsi="Arial" w:cs="Times New Roman"/>
      <w:color w:val="A3912A"/>
      <w:kern w:val="28"/>
      <w:sz w:val="60"/>
      <w:szCs w:val="56"/>
      <w:lang w:val="en-US" w:eastAsia="ja-JP"/>
    </w:rPr>
  </w:style>
  <w:style w:type="paragraph" w:styleId="FootnoteText">
    <w:name w:val="footnote text"/>
    <w:basedOn w:val="Normal"/>
    <w:link w:val="FootnoteTextChar"/>
    <w:uiPriority w:val="99"/>
    <w:unhideWhenUsed/>
    <w:rsid w:val="00AB339B"/>
    <w:pPr>
      <w:spacing w:after="0" w:line="240" w:lineRule="auto"/>
    </w:pPr>
    <w:rPr>
      <w:sz w:val="24"/>
      <w:szCs w:val="24"/>
    </w:rPr>
  </w:style>
  <w:style w:type="character" w:customStyle="1" w:styleId="FootnoteTextChar">
    <w:name w:val="Footnote Text Char"/>
    <w:basedOn w:val="DefaultParagraphFont"/>
    <w:link w:val="FootnoteText"/>
    <w:uiPriority w:val="99"/>
    <w:rsid w:val="00AB339B"/>
    <w:rPr>
      <w:rFonts w:ascii="Arial" w:eastAsia="Calibri" w:hAnsi="Arial" w:cs="Arial"/>
      <w:color w:val="000000"/>
      <w:sz w:val="24"/>
      <w:szCs w:val="24"/>
      <w:lang w:val="en-US" w:eastAsia="ja-JP"/>
    </w:rPr>
  </w:style>
  <w:style w:type="character" w:styleId="FootnoteReference">
    <w:name w:val="footnote reference"/>
    <w:uiPriority w:val="99"/>
    <w:unhideWhenUsed/>
    <w:rsid w:val="00AB339B"/>
    <w:rPr>
      <w:rFonts w:ascii="Lato" w:hAnsi="Lato"/>
      <w:b/>
      <w:bCs/>
      <w:i w:val="0"/>
      <w:iCs w:val="0"/>
      <w:sz w:val="15"/>
      <w:vertAlign w:val="superscript"/>
    </w:rPr>
  </w:style>
  <w:style w:type="paragraph" w:styleId="ListParagraph">
    <w:name w:val="List Paragraph"/>
    <w:basedOn w:val="Normal"/>
    <w:uiPriority w:val="34"/>
    <w:unhideWhenUsed/>
    <w:qFormat/>
    <w:rsid w:val="00AB339B"/>
    <w:pPr>
      <w:ind w:left="720"/>
      <w:contextualSpacing/>
    </w:pPr>
  </w:style>
  <w:style w:type="paragraph" w:styleId="EndnoteText">
    <w:name w:val="endnote text"/>
    <w:basedOn w:val="Normal"/>
    <w:link w:val="EndnoteTextChar"/>
    <w:uiPriority w:val="99"/>
    <w:semiHidden/>
    <w:unhideWhenUsed/>
    <w:rsid w:val="00AB33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39B"/>
    <w:rPr>
      <w:rFonts w:ascii="Arial" w:eastAsia="Calibri" w:hAnsi="Arial" w:cs="Arial"/>
      <w:color w:val="000000"/>
      <w:sz w:val="20"/>
      <w:szCs w:val="20"/>
      <w:lang w:val="en-US" w:eastAsia="ja-JP"/>
    </w:rPr>
  </w:style>
  <w:style w:type="character" w:styleId="EndnoteReference">
    <w:name w:val="endnote reference"/>
    <w:basedOn w:val="DefaultParagraphFont"/>
    <w:uiPriority w:val="99"/>
    <w:semiHidden/>
    <w:unhideWhenUsed/>
    <w:rsid w:val="00AB339B"/>
    <w:rPr>
      <w:vertAlign w:val="superscript"/>
    </w:rPr>
  </w:style>
  <w:style w:type="paragraph" w:styleId="Header">
    <w:name w:val="header"/>
    <w:basedOn w:val="Normal"/>
    <w:link w:val="Head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HeaderChar">
    <w:name w:val="Header Char"/>
    <w:basedOn w:val="DefaultParagraphFont"/>
    <w:link w:val="Header"/>
    <w:uiPriority w:val="99"/>
    <w:rsid w:val="00F64297"/>
    <w:rPr>
      <w:rFonts w:ascii="Arial" w:eastAsia="Calibri" w:hAnsi="Arial" w:cs="Arial"/>
      <w:color w:val="000000"/>
      <w:sz w:val="21"/>
      <w:lang w:val="en-US" w:eastAsia="ja-JP"/>
    </w:rPr>
  </w:style>
  <w:style w:type="paragraph" w:styleId="Footer">
    <w:name w:val="footer"/>
    <w:basedOn w:val="Normal"/>
    <w:link w:val="Foot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FooterChar">
    <w:name w:val="Footer Char"/>
    <w:basedOn w:val="DefaultParagraphFont"/>
    <w:link w:val="Footer"/>
    <w:uiPriority w:val="99"/>
    <w:rsid w:val="00F64297"/>
    <w:rPr>
      <w:rFonts w:ascii="Arial" w:eastAsia="Calibri" w:hAnsi="Arial" w:cs="Arial"/>
      <w:color w:val="000000"/>
      <w:sz w:val="21"/>
      <w:lang w:val="en-US" w:eastAsia="ja-JP"/>
    </w:rPr>
  </w:style>
  <w:style w:type="character" w:customStyle="1" w:styleId="Heading1Char">
    <w:name w:val="Heading 1 Char"/>
    <w:basedOn w:val="DefaultParagraphFont"/>
    <w:link w:val="Heading1"/>
    <w:uiPriority w:val="9"/>
    <w:rsid w:val="002E249B"/>
    <w:rPr>
      <w:rFonts w:ascii="Cambria" w:eastAsia="Cambria" w:hAnsi="Cambria" w:cs="Cambria"/>
      <w:b/>
      <w:color w:val="000000"/>
      <w:sz w:val="24"/>
      <w:lang w:eastAsia="en-IE"/>
    </w:rPr>
  </w:style>
  <w:style w:type="paragraph" w:styleId="BalloonText">
    <w:name w:val="Balloon Text"/>
    <w:basedOn w:val="Normal"/>
    <w:link w:val="BalloonTextChar"/>
    <w:uiPriority w:val="99"/>
    <w:semiHidden/>
    <w:unhideWhenUsed/>
    <w:rsid w:val="0087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D6"/>
    <w:rPr>
      <w:rFonts w:ascii="Segoe UI" w:eastAsia="Calibri" w:hAnsi="Segoe UI" w:cs="Segoe UI"/>
      <w:color w:val="000000"/>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5710-2216-4E40-8A21-ECED2FC65655}">
  <ds:schemaRefs>
    <ds:schemaRef ds:uri="http://schemas.microsoft.com/sharepoint/v3/contenttype/forms"/>
  </ds:schemaRefs>
</ds:datastoreItem>
</file>

<file path=customXml/itemProps2.xml><?xml version="1.0" encoding="utf-8"?>
<ds:datastoreItem xmlns:ds="http://schemas.openxmlformats.org/officeDocument/2006/customXml" ds:itemID="{6931BD59-22EE-44FE-981D-AAD9FB473B7C}">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978ae096-152c-40c4-9c41-91953d4289b3"/>
    <ds:schemaRef ds:uri="http://www.w3.org/XML/1998/namespace"/>
    <ds:schemaRef ds:uri="http://purl.org/dc/dcmitype/"/>
  </ds:schemaRefs>
</ds:datastoreItem>
</file>

<file path=customXml/itemProps3.xml><?xml version="1.0" encoding="utf-8"?>
<ds:datastoreItem xmlns:ds="http://schemas.openxmlformats.org/officeDocument/2006/customXml" ds:itemID="{99EFA0E0-1525-4444-B06D-ABF3EBF1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C10E8-4309-4A5F-A492-E0AA3BD5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Caoimhe</dc:creator>
  <cp:lastModifiedBy>Maria Griffin (Housing)</cp:lastModifiedBy>
  <cp:revision>3</cp:revision>
  <cp:lastPrinted>2023-09-06T11:07:00Z</cp:lastPrinted>
  <dcterms:created xsi:type="dcterms:W3CDTF">2023-11-22T17:16:00Z</dcterms:created>
  <dcterms:modified xsi:type="dcterms:W3CDTF">2023-11-22T17:16:00Z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DocumentTopics">
    <vt:lpwstr/>
  </property>
  <property fmtid="{D5CDD505-2E9C-101B-9397-08002B2CF9AE}" pid="4" name="eDocs_FileTopics">
    <vt:lpwstr>2;#Social Housing|6600c548-2ff9-4f26-b876-4c3b9f59740a;#3;#Policy|bf6fafe0-9dba-4f41-86e3-1e10693d8cc7</vt:lpwstr>
  </property>
  <property fmtid="{D5CDD505-2E9C-101B-9397-08002B2CF9AE}" pid="5" name="eDocs_SecurityClassification">
    <vt:lpwstr>1;#Unclassified|38981149-6ab4-492e-b035-5180b1eb9314</vt:lpwstr>
  </property>
  <property fmtid="{D5CDD505-2E9C-101B-9397-08002B2CF9AE}" pid="6" name="eDocs_SeriesSubSeries">
    <vt:lpwstr>5;#425|23a8094d-348b-4cf0-a901-0896bdc0e26a</vt:lpwstr>
  </property>
  <property fmtid="{D5CDD505-2E9C-101B-9397-08002B2CF9AE}" pid="7" name="eDocs_Year">
    <vt:lpwstr>4;#2023|7b4c7b96-7bca-4c24-a260-53b010cf8920</vt:lpwstr>
  </property>
  <property fmtid="{D5CDD505-2E9C-101B-9397-08002B2CF9AE}" pid="8" name="eSub_Attached">
    <vt:lpwstr>Files</vt:lpwstr>
  </property>
</Properties>
</file>