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90" w:rsidRDefault="00F943DA" w:rsidP="00F943DA">
      <w:pPr>
        <w:jc w:val="center"/>
        <w:rPr>
          <w:rFonts w:ascii="Times New Roman" w:hAnsi="Times New Roman" w:cs="Times New Roman"/>
          <w:b/>
          <w:sz w:val="28"/>
          <w:szCs w:val="28"/>
          <w:u w:val="single"/>
        </w:rPr>
      </w:pPr>
      <w:r w:rsidRPr="00F943DA">
        <w:rPr>
          <w:rFonts w:ascii="Times New Roman" w:hAnsi="Times New Roman" w:cs="Times New Roman"/>
          <w:b/>
          <w:sz w:val="28"/>
          <w:szCs w:val="28"/>
          <w:u w:val="single"/>
        </w:rPr>
        <w:t xml:space="preserve">South Dublin County Council Rent Policy </w:t>
      </w:r>
    </w:p>
    <w:p w:rsidR="006E3670" w:rsidRDefault="006E3670" w:rsidP="00F943DA">
      <w:pPr>
        <w:rPr>
          <w:rFonts w:ascii="Times New Roman" w:hAnsi="Times New Roman" w:cs="Times New Roman"/>
          <w:sz w:val="24"/>
          <w:szCs w:val="24"/>
        </w:rPr>
      </w:pPr>
    </w:p>
    <w:p w:rsidR="00331C90" w:rsidRDefault="00F943DA" w:rsidP="00F943DA">
      <w:pPr>
        <w:rPr>
          <w:rFonts w:ascii="Times New Roman" w:hAnsi="Times New Roman" w:cs="Times New Roman"/>
          <w:sz w:val="24"/>
          <w:szCs w:val="24"/>
        </w:rPr>
      </w:pPr>
      <w:r w:rsidRPr="00F943DA">
        <w:rPr>
          <w:rFonts w:ascii="Times New Roman" w:hAnsi="Times New Roman" w:cs="Times New Roman"/>
          <w:sz w:val="24"/>
          <w:szCs w:val="24"/>
        </w:rPr>
        <w:t>South Dublin County Council</w:t>
      </w:r>
      <w:r>
        <w:rPr>
          <w:rFonts w:ascii="Times New Roman" w:hAnsi="Times New Roman" w:cs="Times New Roman"/>
          <w:sz w:val="24"/>
          <w:szCs w:val="24"/>
        </w:rPr>
        <w:t xml:space="preserve"> is responsible for the assessment and collection of the weekly </w:t>
      </w:r>
      <w:r w:rsidR="00331C90">
        <w:rPr>
          <w:rFonts w:ascii="Times New Roman" w:hAnsi="Times New Roman" w:cs="Times New Roman"/>
          <w:sz w:val="24"/>
          <w:szCs w:val="24"/>
        </w:rPr>
        <w:t>Differential Rent (DR)</w:t>
      </w:r>
      <w:r>
        <w:rPr>
          <w:rFonts w:ascii="Times New Roman" w:hAnsi="Times New Roman" w:cs="Times New Roman"/>
          <w:sz w:val="24"/>
          <w:szCs w:val="24"/>
        </w:rPr>
        <w:t xml:space="preserve"> on all </w:t>
      </w:r>
      <w:r w:rsidR="00970FCE">
        <w:rPr>
          <w:rFonts w:ascii="Times New Roman" w:hAnsi="Times New Roman" w:cs="Times New Roman"/>
          <w:sz w:val="24"/>
          <w:szCs w:val="24"/>
        </w:rPr>
        <w:t>it</w:t>
      </w:r>
      <w:r w:rsidR="00025928">
        <w:rPr>
          <w:rFonts w:ascii="Times New Roman" w:hAnsi="Times New Roman" w:cs="Times New Roman"/>
          <w:sz w:val="24"/>
          <w:szCs w:val="24"/>
        </w:rPr>
        <w:t>s</w:t>
      </w:r>
      <w:r>
        <w:rPr>
          <w:rFonts w:ascii="Times New Roman" w:hAnsi="Times New Roman" w:cs="Times New Roman"/>
          <w:sz w:val="24"/>
          <w:szCs w:val="24"/>
        </w:rPr>
        <w:t xml:space="preserve"> housing stock including </w:t>
      </w:r>
      <w:r w:rsidR="00331C90">
        <w:rPr>
          <w:rFonts w:ascii="Times New Roman" w:hAnsi="Times New Roman" w:cs="Times New Roman"/>
          <w:sz w:val="24"/>
          <w:szCs w:val="24"/>
        </w:rPr>
        <w:t>social houses procured under the</w:t>
      </w:r>
      <w:r>
        <w:rPr>
          <w:rFonts w:ascii="Times New Roman" w:hAnsi="Times New Roman" w:cs="Times New Roman"/>
          <w:sz w:val="24"/>
          <w:szCs w:val="24"/>
        </w:rPr>
        <w:t xml:space="preserve"> Rental Accommodation Scheme and Leased properties.</w:t>
      </w:r>
    </w:p>
    <w:p w:rsidR="00F943DA" w:rsidRDefault="00331C90" w:rsidP="00F943DA">
      <w:pPr>
        <w:rPr>
          <w:rFonts w:ascii="Times New Roman" w:hAnsi="Times New Roman" w:cs="Times New Roman"/>
          <w:sz w:val="24"/>
          <w:szCs w:val="24"/>
        </w:rPr>
      </w:pPr>
      <w:r>
        <w:rPr>
          <w:rFonts w:ascii="Times New Roman" w:hAnsi="Times New Roman" w:cs="Times New Roman"/>
          <w:sz w:val="24"/>
          <w:szCs w:val="24"/>
        </w:rPr>
        <w:t xml:space="preserve">Outlined below is the Council’s policy in relation to the assessment and collection of the weekly </w:t>
      </w:r>
      <w:bookmarkStart w:id="0" w:name="_GoBack"/>
      <w:bookmarkEnd w:id="0"/>
      <w:r>
        <w:rPr>
          <w:rFonts w:ascii="Times New Roman" w:hAnsi="Times New Roman" w:cs="Times New Roman"/>
          <w:sz w:val="24"/>
          <w:szCs w:val="24"/>
        </w:rPr>
        <w:t>Differential Rent.</w:t>
      </w:r>
    </w:p>
    <w:p w:rsidR="00331C90" w:rsidRPr="00331C90" w:rsidRDefault="00F943DA" w:rsidP="00F943DA">
      <w:pPr>
        <w:rPr>
          <w:rFonts w:ascii="Times New Roman" w:hAnsi="Times New Roman" w:cs="Times New Roman"/>
          <w:sz w:val="24"/>
          <w:szCs w:val="24"/>
          <w:u w:val="single"/>
        </w:rPr>
      </w:pPr>
      <w:r>
        <w:rPr>
          <w:rFonts w:ascii="Times New Roman" w:hAnsi="Times New Roman" w:cs="Times New Roman"/>
          <w:sz w:val="24"/>
          <w:szCs w:val="24"/>
        </w:rPr>
        <w:t xml:space="preserve">Every </w:t>
      </w:r>
      <w:r w:rsidR="00331C90">
        <w:rPr>
          <w:rFonts w:ascii="Times New Roman" w:hAnsi="Times New Roman" w:cs="Times New Roman"/>
          <w:sz w:val="24"/>
          <w:szCs w:val="24"/>
        </w:rPr>
        <w:t>property subject to the Council’s DR Scheme will be</w:t>
      </w:r>
      <w:r>
        <w:rPr>
          <w:rFonts w:ascii="Times New Roman" w:hAnsi="Times New Roman" w:cs="Times New Roman"/>
          <w:sz w:val="24"/>
          <w:szCs w:val="24"/>
        </w:rPr>
        <w:t xml:space="preserve"> assessed annually</w:t>
      </w:r>
      <w:r w:rsidR="00331C90">
        <w:rPr>
          <w:rFonts w:ascii="Times New Roman" w:hAnsi="Times New Roman" w:cs="Times New Roman"/>
          <w:sz w:val="24"/>
          <w:szCs w:val="24"/>
        </w:rPr>
        <w:t>, calculated on basis an economic rent of 10%</w:t>
      </w:r>
      <w:r>
        <w:rPr>
          <w:rFonts w:ascii="Times New Roman" w:hAnsi="Times New Roman" w:cs="Times New Roman"/>
          <w:sz w:val="24"/>
          <w:szCs w:val="24"/>
        </w:rPr>
        <w:t xml:space="preserve"> </w:t>
      </w:r>
      <w:r w:rsidR="00331C90">
        <w:rPr>
          <w:rFonts w:ascii="Times New Roman" w:hAnsi="Times New Roman" w:cs="Times New Roman"/>
          <w:sz w:val="24"/>
          <w:szCs w:val="24"/>
        </w:rPr>
        <w:t xml:space="preserve">of all household income. The weekly DR will be calculated by reference to income details obtained via shared service information.  Any tenant in dispute of their revised weekly DR will be required to complete a Rent Assessment Form, supported by relevant income details.  </w:t>
      </w:r>
      <w:r w:rsidR="00331C90" w:rsidRPr="00331C90">
        <w:rPr>
          <w:rFonts w:ascii="Times New Roman" w:hAnsi="Times New Roman" w:cs="Times New Roman"/>
          <w:sz w:val="24"/>
          <w:szCs w:val="24"/>
          <w:u w:val="single"/>
        </w:rPr>
        <w:t>Only on receipt of that information will be weekly DR be re-assessed.</w:t>
      </w:r>
    </w:p>
    <w:p w:rsidR="00331C90" w:rsidRDefault="00331C90" w:rsidP="00F943DA">
      <w:pPr>
        <w:rPr>
          <w:rFonts w:ascii="Times New Roman" w:hAnsi="Times New Roman" w:cs="Times New Roman"/>
          <w:sz w:val="24"/>
          <w:szCs w:val="24"/>
        </w:rPr>
      </w:pPr>
    </w:p>
    <w:p w:rsidR="00331C90" w:rsidRPr="00AF6BB1" w:rsidRDefault="007B16A0" w:rsidP="00F943DA">
      <w:pPr>
        <w:rPr>
          <w:rFonts w:ascii="Times New Roman" w:hAnsi="Times New Roman" w:cs="Times New Roman"/>
          <w:b/>
          <w:sz w:val="24"/>
          <w:szCs w:val="24"/>
          <w:u w:val="single"/>
        </w:rPr>
      </w:pPr>
      <w:r w:rsidRPr="00AF6BB1">
        <w:rPr>
          <w:rFonts w:ascii="Times New Roman" w:hAnsi="Times New Roman" w:cs="Times New Roman"/>
          <w:b/>
          <w:sz w:val="24"/>
          <w:szCs w:val="24"/>
          <w:u w:val="single"/>
        </w:rPr>
        <w:t>I</w:t>
      </w:r>
      <w:r w:rsidR="00331C90" w:rsidRPr="00AF6BB1">
        <w:rPr>
          <w:rFonts w:ascii="Times New Roman" w:hAnsi="Times New Roman" w:cs="Times New Roman"/>
          <w:b/>
          <w:sz w:val="24"/>
          <w:szCs w:val="24"/>
          <w:u w:val="single"/>
        </w:rPr>
        <w:t>ncome that is reckonable for DR purposes</w:t>
      </w:r>
    </w:p>
    <w:p w:rsidR="007B16A0" w:rsidRPr="007B16A0" w:rsidRDefault="007B16A0" w:rsidP="00AF6BB1">
      <w:pPr>
        <w:pStyle w:val="ListParagraph"/>
        <w:numPr>
          <w:ilvl w:val="0"/>
          <w:numId w:val="6"/>
        </w:numPr>
        <w:spacing w:line="360" w:lineRule="auto"/>
        <w:rPr>
          <w:rFonts w:ascii="Times New Roman" w:hAnsi="Times New Roman" w:cs="Times New Roman"/>
          <w:sz w:val="24"/>
          <w:szCs w:val="24"/>
        </w:rPr>
      </w:pPr>
      <w:r w:rsidRPr="007B16A0">
        <w:rPr>
          <w:rFonts w:ascii="Times New Roman" w:hAnsi="Times New Roman" w:cs="Times New Roman"/>
          <w:sz w:val="24"/>
          <w:szCs w:val="24"/>
        </w:rPr>
        <w:t xml:space="preserve">Income from employment, including </w:t>
      </w:r>
      <w:r w:rsidR="00AF6BB1" w:rsidRPr="007B16A0">
        <w:rPr>
          <w:rFonts w:ascii="Times New Roman" w:hAnsi="Times New Roman" w:cs="Times New Roman"/>
          <w:sz w:val="24"/>
          <w:szCs w:val="24"/>
        </w:rPr>
        <w:t>self</w:t>
      </w:r>
      <w:r w:rsidR="00AF6BB1">
        <w:rPr>
          <w:rFonts w:ascii="Times New Roman" w:hAnsi="Times New Roman" w:cs="Times New Roman"/>
          <w:sz w:val="24"/>
          <w:szCs w:val="24"/>
        </w:rPr>
        <w:t>-</w:t>
      </w:r>
      <w:r w:rsidR="00AF6BB1" w:rsidRPr="007B16A0">
        <w:rPr>
          <w:rFonts w:ascii="Times New Roman" w:hAnsi="Times New Roman" w:cs="Times New Roman"/>
          <w:sz w:val="24"/>
          <w:szCs w:val="24"/>
        </w:rPr>
        <w:t>assessment</w:t>
      </w:r>
    </w:p>
    <w:p w:rsidR="007B16A0" w:rsidRPr="007B16A0" w:rsidRDefault="007B16A0" w:rsidP="00AF6BB1">
      <w:pPr>
        <w:pStyle w:val="ListParagraph"/>
        <w:numPr>
          <w:ilvl w:val="0"/>
          <w:numId w:val="6"/>
        </w:numPr>
        <w:spacing w:line="360" w:lineRule="auto"/>
        <w:rPr>
          <w:rFonts w:ascii="Times New Roman" w:hAnsi="Times New Roman" w:cs="Times New Roman"/>
          <w:sz w:val="24"/>
          <w:szCs w:val="24"/>
        </w:rPr>
      </w:pPr>
      <w:r w:rsidRPr="007B16A0">
        <w:rPr>
          <w:rFonts w:ascii="Times New Roman" w:hAnsi="Times New Roman" w:cs="Times New Roman"/>
          <w:sz w:val="24"/>
          <w:szCs w:val="24"/>
        </w:rPr>
        <w:t>All social insurance and social welfare payments, allowances and pensions</w:t>
      </w:r>
    </w:p>
    <w:p w:rsidR="007B16A0" w:rsidRPr="007B16A0" w:rsidRDefault="007B16A0" w:rsidP="00AF6BB1">
      <w:pPr>
        <w:pStyle w:val="ListParagraph"/>
        <w:numPr>
          <w:ilvl w:val="0"/>
          <w:numId w:val="6"/>
        </w:numPr>
        <w:spacing w:after="0" w:line="360" w:lineRule="auto"/>
        <w:rPr>
          <w:rFonts w:ascii="Times New Roman" w:hAnsi="Times New Roman" w:cs="Times New Roman"/>
          <w:sz w:val="24"/>
          <w:szCs w:val="24"/>
        </w:rPr>
      </w:pPr>
      <w:r w:rsidRPr="007B16A0">
        <w:rPr>
          <w:rFonts w:ascii="Times New Roman" w:hAnsi="Times New Roman" w:cs="Times New Roman"/>
          <w:sz w:val="24"/>
          <w:szCs w:val="24"/>
        </w:rPr>
        <w:t xml:space="preserve">Income from any pensions or other sources not included at (a) or (b) above including approval / agreed maintenance payments from another person </w:t>
      </w:r>
    </w:p>
    <w:p w:rsidR="00331C90" w:rsidRDefault="00331C90" w:rsidP="00F943DA">
      <w:pPr>
        <w:rPr>
          <w:rFonts w:ascii="Times New Roman" w:hAnsi="Times New Roman" w:cs="Times New Roman"/>
          <w:sz w:val="24"/>
          <w:szCs w:val="24"/>
        </w:rPr>
      </w:pPr>
    </w:p>
    <w:p w:rsidR="00AF6BB1" w:rsidRDefault="00477C22" w:rsidP="00AF6BB1">
      <w:pPr>
        <w:rPr>
          <w:rFonts w:ascii="Times New Roman" w:hAnsi="Times New Roman" w:cs="Times New Roman"/>
          <w:b/>
          <w:sz w:val="24"/>
          <w:szCs w:val="24"/>
          <w:u w:val="single"/>
        </w:rPr>
      </w:pPr>
      <w:r w:rsidRPr="00AF6BB1">
        <w:rPr>
          <w:rFonts w:ascii="Times New Roman" w:hAnsi="Times New Roman" w:cs="Times New Roman"/>
          <w:b/>
          <w:sz w:val="24"/>
          <w:szCs w:val="24"/>
          <w:u w:val="single"/>
        </w:rPr>
        <w:t>Incomes excluded for rent assessment purposes include the following:</w:t>
      </w:r>
    </w:p>
    <w:p w:rsidR="00DC7FF0" w:rsidRPr="00AF6BB1" w:rsidRDefault="00940B3B" w:rsidP="00AF6BB1">
      <w:pPr>
        <w:pStyle w:val="ListParagraph"/>
        <w:numPr>
          <w:ilvl w:val="0"/>
          <w:numId w:val="7"/>
        </w:numPr>
        <w:spacing w:line="360" w:lineRule="auto"/>
        <w:rPr>
          <w:rFonts w:ascii="Times New Roman" w:hAnsi="Times New Roman" w:cs="Times New Roman"/>
          <w:b/>
          <w:sz w:val="24"/>
          <w:szCs w:val="24"/>
          <w:u w:val="single"/>
        </w:rPr>
      </w:pPr>
      <w:r w:rsidRPr="00AF6BB1">
        <w:rPr>
          <w:rFonts w:ascii="Times New Roman" w:hAnsi="Times New Roman" w:cs="Times New Roman"/>
          <w:spacing w:val="-3"/>
          <w:sz w:val="24"/>
          <w:szCs w:val="24"/>
        </w:rPr>
        <w:t>Child Benefits</w:t>
      </w:r>
      <w:r w:rsidR="00DC7FF0" w:rsidRPr="00AF6BB1">
        <w:rPr>
          <w:rFonts w:ascii="Times New Roman" w:hAnsi="Times New Roman" w:cs="Times New Roman"/>
          <w:spacing w:val="-3"/>
          <w:sz w:val="24"/>
          <w:szCs w:val="24"/>
        </w:rPr>
        <w:t>.</w:t>
      </w:r>
      <w:r w:rsidRPr="00AF6BB1">
        <w:rPr>
          <w:rFonts w:ascii="Times New Roman" w:hAnsi="Times New Roman" w:cs="Times New Roman"/>
          <w:spacing w:val="-3"/>
          <w:sz w:val="24"/>
          <w:szCs w:val="24"/>
        </w:rPr>
        <w:tab/>
      </w:r>
    </w:p>
    <w:p w:rsidR="00AF6BB1" w:rsidRPr="00AF6BB1" w:rsidRDefault="00940B3B" w:rsidP="00AF6BB1">
      <w:pPr>
        <w:pStyle w:val="ListParagraph"/>
        <w:numPr>
          <w:ilvl w:val="0"/>
          <w:numId w:val="7"/>
        </w:numPr>
        <w:tabs>
          <w:tab w:val="left" w:pos="-720"/>
          <w:tab w:val="left" w:pos="0"/>
          <w:tab w:val="left" w:pos="720"/>
        </w:tabs>
        <w:suppressAutoHyphens/>
        <w:spacing w:line="36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Scholarships, Higher Education Grants.</w:t>
      </w:r>
    </w:p>
    <w:p w:rsidR="00940B3B" w:rsidRPr="00AF6BB1" w:rsidRDefault="00940B3B" w:rsidP="00AF6BB1">
      <w:pPr>
        <w:pStyle w:val="ListParagraph"/>
        <w:numPr>
          <w:ilvl w:val="0"/>
          <w:numId w:val="7"/>
        </w:numPr>
        <w:tabs>
          <w:tab w:val="left" w:pos="-720"/>
          <w:tab w:val="left" w:pos="0"/>
          <w:tab w:val="left" w:pos="720"/>
        </w:tabs>
        <w:suppressAutoHyphens/>
        <w:spacing w:line="36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Allowances payable for fostering children.</w:t>
      </w:r>
    </w:p>
    <w:p w:rsidR="00940B3B" w:rsidRPr="00AF6BB1" w:rsidRDefault="00AF6BB1" w:rsidP="00AF6BB1">
      <w:pPr>
        <w:pStyle w:val="ListParagraph"/>
        <w:numPr>
          <w:ilvl w:val="0"/>
          <w:numId w:val="7"/>
        </w:numPr>
        <w:tabs>
          <w:tab w:val="left" w:pos="-720"/>
          <w:tab w:val="left" w:pos="0"/>
          <w:tab w:val="left" w:pos="720"/>
        </w:tabs>
        <w:suppressAutoHyphens/>
        <w:spacing w:line="36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A</w:t>
      </w:r>
      <w:r w:rsidR="00940B3B" w:rsidRPr="00AF6BB1">
        <w:rPr>
          <w:rFonts w:ascii="Times New Roman" w:hAnsi="Times New Roman" w:cs="Times New Roman"/>
          <w:spacing w:val="-3"/>
          <w:sz w:val="24"/>
          <w:szCs w:val="24"/>
        </w:rPr>
        <w:t>llowances for domiciliary care of disabled children.</w:t>
      </w:r>
    </w:p>
    <w:p w:rsidR="00940B3B" w:rsidRPr="00AF6BB1" w:rsidRDefault="00AF6BB1" w:rsidP="00AF6BB1">
      <w:pPr>
        <w:pStyle w:val="ListParagraph"/>
        <w:numPr>
          <w:ilvl w:val="0"/>
          <w:numId w:val="7"/>
        </w:numPr>
        <w:tabs>
          <w:tab w:val="left" w:pos="-720"/>
          <w:tab w:val="left" w:pos="0"/>
          <w:tab w:val="left" w:pos="720"/>
        </w:tabs>
        <w:suppressAutoHyphens/>
        <w:spacing w:line="360" w:lineRule="auto"/>
        <w:rPr>
          <w:rFonts w:ascii="Times New Roman" w:hAnsi="Times New Roman" w:cs="Times New Roman"/>
          <w:spacing w:val="-3"/>
          <w:sz w:val="24"/>
          <w:szCs w:val="24"/>
        </w:rPr>
      </w:pPr>
      <w:r w:rsidRPr="00AF6BB1">
        <w:rPr>
          <w:rFonts w:ascii="Times New Roman" w:hAnsi="Times New Roman" w:cs="Times New Roman"/>
          <w:spacing w:val="-3"/>
          <w:sz w:val="24"/>
          <w:szCs w:val="24"/>
        </w:rPr>
        <w:t>A</w:t>
      </w:r>
      <w:r w:rsidR="00940B3B" w:rsidRPr="00AF6BB1">
        <w:rPr>
          <w:rFonts w:ascii="Times New Roman" w:hAnsi="Times New Roman" w:cs="Times New Roman"/>
          <w:spacing w:val="-3"/>
          <w:sz w:val="24"/>
          <w:szCs w:val="24"/>
        </w:rPr>
        <w:t>ny income accruing to a member of a household</w:t>
      </w:r>
      <w:r w:rsidRPr="00AF6BB1">
        <w:rPr>
          <w:rFonts w:ascii="Times New Roman" w:hAnsi="Times New Roman" w:cs="Times New Roman"/>
          <w:spacing w:val="-3"/>
          <w:sz w:val="24"/>
          <w:szCs w:val="24"/>
        </w:rPr>
        <w:t xml:space="preserve"> as a result of the payment of C</w:t>
      </w:r>
      <w:r w:rsidR="00940B3B" w:rsidRPr="00AF6BB1">
        <w:rPr>
          <w:rFonts w:ascii="Times New Roman" w:hAnsi="Times New Roman" w:cs="Times New Roman"/>
          <w:spacing w:val="-3"/>
          <w:sz w:val="24"/>
          <w:szCs w:val="24"/>
        </w:rPr>
        <w:t>arer's</w:t>
      </w:r>
      <w:r>
        <w:rPr>
          <w:rFonts w:ascii="Times New Roman" w:hAnsi="Times New Roman" w:cs="Times New Roman"/>
          <w:spacing w:val="-3"/>
          <w:sz w:val="24"/>
          <w:szCs w:val="24"/>
        </w:rPr>
        <w:t xml:space="preserve"> </w:t>
      </w:r>
      <w:r w:rsidR="00940B3B" w:rsidRPr="00AF6BB1">
        <w:rPr>
          <w:rFonts w:ascii="Times New Roman" w:hAnsi="Times New Roman" w:cs="Times New Roman"/>
          <w:spacing w:val="-3"/>
          <w:sz w:val="24"/>
          <w:szCs w:val="24"/>
        </w:rPr>
        <w:t>Allowance.</w:t>
      </w:r>
    </w:p>
    <w:p w:rsidR="00940B3B" w:rsidRPr="00AF6BB1" w:rsidRDefault="00940B3B" w:rsidP="00AF6BB1">
      <w:pPr>
        <w:pStyle w:val="ListParagraph"/>
        <w:numPr>
          <w:ilvl w:val="0"/>
          <w:numId w:val="7"/>
        </w:numPr>
        <w:tabs>
          <w:tab w:val="left" w:pos="-720"/>
          <w:tab w:val="left" w:pos="0"/>
          <w:tab w:val="left" w:pos="720"/>
        </w:tabs>
        <w:suppressAutoHyphens/>
        <w:spacing w:after="0" w:line="36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Allowances or assistance received from any charitable organisation.</w:t>
      </w:r>
    </w:p>
    <w:p w:rsidR="00F943DA" w:rsidRPr="00AF6BB1" w:rsidRDefault="00E73328" w:rsidP="00AF6BB1">
      <w:pPr>
        <w:pStyle w:val="ListParagraph"/>
        <w:numPr>
          <w:ilvl w:val="0"/>
          <w:numId w:val="7"/>
        </w:numPr>
        <w:tabs>
          <w:tab w:val="left" w:pos="-720"/>
          <w:tab w:val="left" w:pos="0"/>
          <w:tab w:val="left" w:pos="720"/>
        </w:tabs>
        <w:suppressAutoHyphens/>
        <w:spacing w:after="0" w:line="360" w:lineRule="auto"/>
        <w:jc w:val="both"/>
        <w:rPr>
          <w:rFonts w:ascii="Times New Roman" w:hAnsi="Times New Roman" w:cs="Times New Roman"/>
          <w:sz w:val="24"/>
          <w:szCs w:val="24"/>
        </w:rPr>
      </w:pPr>
      <w:r w:rsidRPr="00AF6BB1">
        <w:rPr>
          <w:rFonts w:ascii="Times New Roman" w:hAnsi="Times New Roman" w:cs="Times New Roman"/>
          <w:spacing w:val="-3"/>
          <w:sz w:val="24"/>
          <w:szCs w:val="24"/>
        </w:rPr>
        <w:t xml:space="preserve">Extra Allowance for people aged 80 or over payable under certain categories of Social </w:t>
      </w:r>
    </w:p>
    <w:p w:rsidR="00E73328" w:rsidRPr="00AF6BB1" w:rsidRDefault="00E73328" w:rsidP="00AF6BB1">
      <w:pPr>
        <w:pStyle w:val="ListParagraph"/>
        <w:numPr>
          <w:ilvl w:val="0"/>
          <w:numId w:val="7"/>
        </w:numPr>
        <w:tabs>
          <w:tab w:val="left" w:pos="-720"/>
          <w:tab w:val="left" w:pos="0"/>
          <w:tab w:val="left" w:pos="720"/>
        </w:tabs>
        <w:suppressAutoHyphens/>
        <w:spacing w:after="0" w:line="36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Court approved maintenance payments to another person.</w:t>
      </w:r>
    </w:p>
    <w:p w:rsidR="00E73328" w:rsidRDefault="00E73328" w:rsidP="00E73328">
      <w:pPr>
        <w:pStyle w:val="ListParagraph"/>
        <w:rPr>
          <w:rFonts w:ascii="Times New Roman" w:hAnsi="Times New Roman" w:cs="Times New Roman"/>
          <w:spacing w:val="-3"/>
          <w:sz w:val="24"/>
          <w:szCs w:val="24"/>
        </w:rPr>
      </w:pPr>
    </w:p>
    <w:p w:rsidR="008D60E0" w:rsidRDefault="00287E15" w:rsidP="008D60E0">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r w:rsidRPr="00970FCE">
        <w:rPr>
          <w:rFonts w:ascii="Times New Roman" w:hAnsi="Times New Roman" w:cs="Times New Roman"/>
          <w:b/>
          <w:spacing w:val="-3"/>
          <w:sz w:val="24"/>
          <w:szCs w:val="24"/>
          <w:u w:val="single"/>
        </w:rPr>
        <w:t xml:space="preserve">Payment of rent can be made </w:t>
      </w:r>
      <w:r w:rsidR="00970FCE" w:rsidRPr="00970FCE">
        <w:rPr>
          <w:rFonts w:ascii="Times New Roman" w:hAnsi="Times New Roman" w:cs="Times New Roman"/>
          <w:b/>
          <w:spacing w:val="-3"/>
          <w:sz w:val="24"/>
          <w:szCs w:val="24"/>
          <w:u w:val="single"/>
        </w:rPr>
        <w:t xml:space="preserve">as follows </w:t>
      </w:r>
    </w:p>
    <w:p w:rsidR="008D60E0" w:rsidRDefault="008D60E0" w:rsidP="008D60E0">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p>
    <w:p w:rsidR="00970FCE" w:rsidRPr="00553E4B" w:rsidRDefault="00287E15" w:rsidP="00553E4B">
      <w:pPr>
        <w:pStyle w:val="ListParagraph"/>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553E4B">
        <w:rPr>
          <w:rFonts w:ascii="Times New Roman" w:hAnsi="Times New Roman" w:cs="Times New Roman"/>
          <w:spacing w:val="-3"/>
          <w:sz w:val="24"/>
          <w:szCs w:val="24"/>
        </w:rPr>
        <w:t>Household Budget deduction from Social Welfare payments</w:t>
      </w:r>
    </w:p>
    <w:p w:rsidR="00970FCE" w:rsidRPr="00970FCE" w:rsidRDefault="00970FCE" w:rsidP="00970FCE">
      <w:pPr>
        <w:pStyle w:val="ListParagraph"/>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970FCE">
        <w:rPr>
          <w:rFonts w:ascii="Times New Roman" w:hAnsi="Times New Roman" w:cs="Times New Roman"/>
          <w:spacing w:val="-3"/>
          <w:sz w:val="24"/>
          <w:szCs w:val="24"/>
        </w:rPr>
        <w:t>S</w:t>
      </w:r>
      <w:r w:rsidR="00287E15" w:rsidRPr="00970FCE">
        <w:rPr>
          <w:rFonts w:ascii="Times New Roman" w:hAnsi="Times New Roman" w:cs="Times New Roman"/>
          <w:spacing w:val="-3"/>
          <w:sz w:val="24"/>
          <w:szCs w:val="24"/>
        </w:rPr>
        <w:t>tanding Order</w:t>
      </w:r>
    </w:p>
    <w:p w:rsidR="00970FCE" w:rsidRPr="00970FCE" w:rsidRDefault="00287E15" w:rsidP="00970FCE">
      <w:pPr>
        <w:pStyle w:val="ListParagraph"/>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970FCE">
        <w:rPr>
          <w:rFonts w:ascii="Times New Roman" w:hAnsi="Times New Roman" w:cs="Times New Roman"/>
          <w:spacing w:val="-3"/>
          <w:sz w:val="24"/>
          <w:szCs w:val="24"/>
        </w:rPr>
        <w:t>An Post</w:t>
      </w:r>
    </w:p>
    <w:p w:rsidR="00725152" w:rsidRPr="00970FCE" w:rsidRDefault="00287E15" w:rsidP="00970FCE">
      <w:pPr>
        <w:pStyle w:val="ListParagraph"/>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970FCE">
        <w:rPr>
          <w:rFonts w:ascii="Times New Roman" w:hAnsi="Times New Roman" w:cs="Times New Roman"/>
          <w:spacing w:val="-3"/>
          <w:sz w:val="24"/>
          <w:szCs w:val="24"/>
        </w:rPr>
        <w:t>Council’s Cash Office</w:t>
      </w:r>
      <w:r w:rsidR="001C14A7" w:rsidRPr="00970FCE">
        <w:rPr>
          <w:rFonts w:ascii="Times New Roman" w:hAnsi="Times New Roman" w:cs="Times New Roman"/>
          <w:spacing w:val="-3"/>
          <w:sz w:val="24"/>
          <w:szCs w:val="24"/>
        </w:rPr>
        <w:t xml:space="preserve"> in person </w:t>
      </w:r>
      <w:r w:rsidRPr="00970FCE">
        <w:rPr>
          <w:rFonts w:ascii="Times New Roman" w:hAnsi="Times New Roman" w:cs="Times New Roman"/>
          <w:spacing w:val="-3"/>
          <w:sz w:val="24"/>
          <w:szCs w:val="24"/>
        </w:rPr>
        <w:t xml:space="preserve">or by </w:t>
      </w:r>
      <w:r w:rsidR="001C14A7" w:rsidRPr="00970FCE">
        <w:rPr>
          <w:rFonts w:ascii="Times New Roman" w:hAnsi="Times New Roman" w:cs="Times New Roman"/>
          <w:spacing w:val="-3"/>
          <w:sz w:val="24"/>
          <w:szCs w:val="24"/>
        </w:rPr>
        <w:t>making a bank card debit by phone.</w:t>
      </w:r>
      <w:r w:rsidRPr="00970FCE">
        <w:rPr>
          <w:rFonts w:ascii="Times New Roman" w:hAnsi="Times New Roman" w:cs="Times New Roman"/>
          <w:spacing w:val="-3"/>
          <w:sz w:val="24"/>
          <w:szCs w:val="24"/>
        </w:rPr>
        <w:t xml:space="preserve"> </w:t>
      </w:r>
    </w:p>
    <w:p w:rsidR="00E73328" w:rsidRDefault="00725152"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*methods of payment may be amended subject to future changes and </w:t>
      </w:r>
      <w:r w:rsidR="00025928">
        <w:rPr>
          <w:rFonts w:ascii="Times New Roman" w:hAnsi="Times New Roman" w:cs="Times New Roman"/>
          <w:spacing w:val="-3"/>
          <w:sz w:val="24"/>
          <w:szCs w:val="24"/>
        </w:rPr>
        <w:t>legislative</w:t>
      </w:r>
      <w:r>
        <w:rPr>
          <w:rFonts w:ascii="Times New Roman" w:hAnsi="Times New Roman" w:cs="Times New Roman"/>
          <w:spacing w:val="-3"/>
          <w:sz w:val="24"/>
          <w:szCs w:val="24"/>
        </w:rPr>
        <w:t xml:space="preserve"> developments. </w:t>
      </w:r>
      <w:r w:rsidR="00287E15">
        <w:rPr>
          <w:rFonts w:ascii="Times New Roman" w:hAnsi="Times New Roman" w:cs="Times New Roman"/>
          <w:spacing w:val="-3"/>
          <w:sz w:val="24"/>
          <w:szCs w:val="24"/>
        </w:rPr>
        <w:t xml:space="preserve"> </w:t>
      </w:r>
    </w:p>
    <w:p w:rsidR="008B7422" w:rsidRDefault="008B7422"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Default="008D60E0"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Default="008D60E0"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970FCE" w:rsidRDefault="00970FCE" w:rsidP="00E73328">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r w:rsidRPr="00970FCE">
        <w:rPr>
          <w:rFonts w:ascii="Times New Roman" w:hAnsi="Times New Roman" w:cs="Times New Roman"/>
          <w:b/>
          <w:spacing w:val="-3"/>
          <w:sz w:val="24"/>
          <w:szCs w:val="24"/>
          <w:u w:val="single"/>
        </w:rPr>
        <w:t xml:space="preserve">Removal </w:t>
      </w:r>
      <w:r w:rsidR="008D60E0">
        <w:rPr>
          <w:rFonts w:ascii="Times New Roman" w:hAnsi="Times New Roman" w:cs="Times New Roman"/>
          <w:b/>
          <w:spacing w:val="-3"/>
          <w:sz w:val="24"/>
          <w:szCs w:val="24"/>
          <w:u w:val="single"/>
        </w:rPr>
        <w:t>from Rent Account</w:t>
      </w:r>
      <w:r w:rsidRPr="00970FCE">
        <w:rPr>
          <w:rFonts w:ascii="Times New Roman" w:hAnsi="Times New Roman" w:cs="Times New Roman"/>
          <w:b/>
          <w:spacing w:val="-3"/>
          <w:sz w:val="24"/>
          <w:szCs w:val="24"/>
          <w:u w:val="single"/>
        </w:rPr>
        <w:t xml:space="preserve"> </w:t>
      </w:r>
    </w:p>
    <w:p w:rsidR="008D60E0" w:rsidRDefault="008D60E0" w:rsidP="00E73328">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p>
    <w:p w:rsidR="008D60E0" w:rsidRPr="007B16A0" w:rsidRDefault="008D60E0"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7B16A0">
        <w:rPr>
          <w:rFonts w:ascii="Times New Roman" w:hAnsi="Times New Roman" w:cs="Times New Roman"/>
          <w:spacing w:val="-3"/>
          <w:sz w:val="24"/>
          <w:szCs w:val="24"/>
        </w:rPr>
        <w:t xml:space="preserve">Tenant is obliged to notify the Housing Rents Team where a member of the household vacates the property. The weekly DR will be re-adjusted only on receipt of documentary evidence that the former occupant is now residing elsewhere </w:t>
      </w:r>
    </w:p>
    <w:p w:rsidR="008D60E0" w:rsidRPr="007B16A0" w:rsidRDefault="008D60E0"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Pr="007B16A0" w:rsidRDefault="008D60E0" w:rsidP="008D60E0">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7B16A0">
        <w:rPr>
          <w:rFonts w:ascii="Times New Roman" w:hAnsi="Times New Roman" w:cs="Times New Roman"/>
          <w:spacing w:val="-3"/>
          <w:sz w:val="24"/>
          <w:szCs w:val="24"/>
        </w:rPr>
        <w:t>Where a joint tenant vacates the property, he/she is required to sign a Surrender of Tenancy Form and must also provide details of forwarding address.</w:t>
      </w:r>
    </w:p>
    <w:p w:rsidR="008D60E0" w:rsidRPr="007B16A0" w:rsidRDefault="008D60E0" w:rsidP="008D60E0">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Pr="007B16A0" w:rsidRDefault="008D60E0" w:rsidP="008D60E0">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7B16A0">
        <w:rPr>
          <w:rFonts w:ascii="Times New Roman" w:hAnsi="Times New Roman" w:cs="Times New Roman"/>
          <w:spacing w:val="-3"/>
          <w:sz w:val="24"/>
          <w:szCs w:val="24"/>
        </w:rPr>
        <w:t xml:space="preserve">Where arrears of rent attach to the </w:t>
      </w:r>
      <w:r w:rsidR="007B16A0">
        <w:rPr>
          <w:rFonts w:ascii="Times New Roman" w:hAnsi="Times New Roman" w:cs="Times New Roman"/>
          <w:spacing w:val="-3"/>
          <w:sz w:val="24"/>
          <w:szCs w:val="24"/>
        </w:rPr>
        <w:t>DR account at date of surrender</w:t>
      </w:r>
      <w:r w:rsidRPr="007B16A0">
        <w:rPr>
          <w:rFonts w:ascii="Times New Roman" w:hAnsi="Times New Roman" w:cs="Times New Roman"/>
          <w:spacing w:val="-3"/>
          <w:sz w:val="24"/>
          <w:szCs w:val="24"/>
        </w:rPr>
        <w:t xml:space="preserve">, the outgoing tenant is </w:t>
      </w:r>
      <w:r w:rsidR="00AF6BB1" w:rsidRPr="007B16A0">
        <w:rPr>
          <w:rFonts w:ascii="Times New Roman" w:hAnsi="Times New Roman" w:cs="Times New Roman"/>
          <w:spacing w:val="-3"/>
          <w:sz w:val="24"/>
          <w:szCs w:val="24"/>
        </w:rPr>
        <w:t>liable for</w:t>
      </w:r>
      <w:r w:rsidRPr="007B16A0">
        <w:rPr>
          <w:rFonts w:ascii="Times New Roman" w:hAnsi="Times New Roman" w:cs="Times New Roman"/>
          <w:spacing w:val="-3"/>
          <w:sz w:val="24"/>
          <w:szCs w:val="24"/>
        </w:rPr>
        <w:t xml:space="preserve"> 50% of arrears on that date. </w:t>
      </w:r>
    </w:p>
    <w:p w:rsidR="008D60E0" w:rsidRDefault="008D60E0" w:rsidP="008D60E0">
      <w:pPr>
        <w:tabs>
          <w:tab w:val="left" w:pos="-720"/>
          <w:tab w:val="left" w:pos="0"/>
          <w:tab w:val="left" w:pos="720"/>
        </w:tabs>
        <w:suppressAutoHyphens/>
        <w:spacing w:after="0" w:line="240" w:lineRule="auto"/>
        <w:jc w:val="both"/>
        <w:rPr>
          <w:rFonts w:ascii="Times New Roman" w:hAnsi="Times New Roman" w:cs="Times New Roman"/>
          <w:b/>
          <w:color w:val="FF0000"/>
          <w:spacing w:val="-3"/>
          <w:sz w:val="24"/>
          <w:szCs w:val="24"/>
          <w:u w:val="single"/>
        </w:rPr>
      </w:pPr>
    </w:p>
    <w:p w:rsidR="00970FCE" w:rsidRDefault="00970FCE"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Pr="00AF6BB1" w:rsidRDefault="008D60E0" w:rsidP="00E73328">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r w:rsidRPr="00AF6BB1">
        <w:rPr>
          <w:rFonts w:ascii="Times New Roman" w:hAnsi="Times New Roman" w:cs="Times New Roman"/>
          <w:b/>
          <w:spacing w:val="-3"/>
          <w:sz w:val="24"/>
          <w:szCs w:val="24"/>
          <w:u w:val="single"/>
        </w:rPr>
        <w:t>Inclusion on Rent Account</w:t>
      </w:r>
    </w:p>
    <w:p w:rsidR="008D60E0" w:rsidRDefault="008D60E0"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8D60E0" w:rsidRPr="00CA42DD" w:rsidRDefault="008D60E0" w:rsidP="00E73328">
      <w:pPr>
        <w:tabs>
          <w:tab w:val="left" w:pos="-720"/>
          <w:tab w:val="left" w:pos="0"/>
          <w:tab w:val="left" w:pos="720"/>
        </w:tabs>
        <w:suppressAutoHyphens/>
        <w:spacing w:after="0" w:line="240" w:lineRule="auto"/>
        <w:jc w:val="both"/>
        <w:rPr>
          <w:rFonts w:ascii="Times New Roman" w:hAnsi="Times New Roman" w:cs="Times New Roman"/>
          <w:color w:val="FF0000"/>
          <w:spacing w:val="-3"/>
          <w:sz w:val="24"/>
          <w:szCs w:val="24"/>
        </w:rPr>
      </w:pPr>
    </w:p>
    <w:p w:rsidR="0057705D" w:rsidRPr="007B16A0" w:rsidRDefault="00BC1B42"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7B16A0">
        <w:rPr>
          <w:rFonts w:ascii="Times New Roman" w:hAnsi="Times New Roman" w:cs="Times New Roman"/>
          <w:spacing w:val="-3"/>
          <w:sz w:val="24"/>
          <w:szCs w:val="24"/>
        </w:rPr>
        <w:t>Where</w:t>
      </w:r>
      <w:r w:rsidR="008D60E0" w:rsidRPr="007B16A0">
        <w:rPr>
          <w:rFonts w:ascii="Times New Roman" w:hAnsi="Times New Roman" w:cs="Times New Roman"/>
          <w:spacing w:val="-3"/>
          <w:sz w:val="24"/>
          <w:szCs w:val="24"/>
        </w:rPr>
        <w:t xml:space="preserve"> the registered tenant wants to add a person (other than those already assessed) onto the DR account, the tenant is obliged to complete a</w:t>
      </w:r>
      <w:r w:rsidR="00CA42DD" w:rsidRPr="007B16A0">
        <w:rPr>
          <w:rFonts w:ascii="Times New Roman" w:hAnsi="Times New Roman" w:cs="Times New Roman"/>
          <w:spacing w:val="-3"/>
          <w:sz w:val="24"/>
          <w:szCs w:val="24"/>
        </w:rPr>
        <w:t>n Inclusion on Rent form to include name, DOB, former address of person to be added to the DR account.</w:t>
      </w:r>
    </w:p>
    <w:p w:rsidR="00CA42DD" w:rsidRPr="007B16A0" w:rsidRDefault="00CA42DD" w:rsidP="00E73328">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CA42DD" w:rsidRPr="00AF6BB1" w:rsidRDefault="00CA42DD" w:rsidP="00DC7FF0">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p>
    <w:p w:rsidR="00970FCE" w:rsidRPr="00AF6BB1" w:rsidRDefault="00970FCE" w:rsidP="00DC7FF0">
      <w:pPr>
        <w:tabs>
          <w:tab w:val="left" w:pos="-720"/>
          <w:tab w:val="left" w:pos="0"/>
          <w:tab w:val="left" w:pos="720"/>
        </w:tabs>
        <w:suppressAutoHyphens/>
        <w:spacing w:after="0" w:line="240" w:lineRule="auto"/>
        <w:jc w:val="both"/>
        <w:rPr>
          <w:rFonts w:ascii="Times New Roman" w:hAnsi="Times New Roman" w:cs="Times New Roman"/>
          <w:b/>
          <w:spacing w:val="-3"/>
          <w:sz w:val="24"/>
          <w:szCs w:val="24"/>
          <w:u w:val="single"/>
        </w:rPr>
      </w:pPr>
      <w:r w:rsidRPr="00AF6BB1">
        <w:rPr>
          <w:rFonts w:ascii="Times New Roman" w:hAnsi="Times New Roman" w:cs="Times New Roman"/>
          <w:b/>
          <w:spacing w:val="-3"/>
          <w:sz w:val="24"/>
          <w:szCs w:val="24"/>
          <w:u w:val="single"/>
        </w:rPr>
        <w:t xml:space="preserve">Correspondence </w:t>
      </w:r>
    </w:p>
    <w:p w:rsidR="00AF6BB1" w:rsidRDefault="00AF6BB1" w:rsidP="00970FCE">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970FCE" w:rsidRDefault="00970FCE" w:rsidP="00970FCE">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Correspondence by the Council will be made by the following </w:t>
      </w:r>
    </w:p>
    <w:p w:rsidR="00970FCE" w:rsidRPr="00AF6BB1" w:rsidRDefault="00970FCE" w:rsidP="00AF6BB1">
      <w:pPr>
        <w:pStyle w:val="ListParagraph"/>
        <w:numPr>
          <w:ilvl w:val="0"/>
          <w:numId w:val="8"/>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 xml:space="preserve">Letter </w:t>
      </w:r>
    </w:p>
    <w:p w:rsidR="00970FCE" w:rsidRPr="00AF6BB1" w:rsidRDefault="00970FCE" w:rsidP="00AF6BB1">
      <w:pPr>
        <w:pStyle w:val="ListParagraph"/>
        <w:numPr>
          <w:ilvl w:val="0"/>
          <w:numId w:val="8"/>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Phone</w:t>
      </w:r>
    </w:p>
    <w:p w:rsidR="00970FCE" w:rsidRPr="00AF6BB1" w:rsidRDefault="00970FCE" w:rsidP="00AF6BB1">
      <w:pPr>
        <w:pStyle w:val="ListParagraph"/>
        <w:numPr>
          <w:ilvl w:val="0"/>
          <w:numId w:val="8"/>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Electronically</w:t>
      </w:r>
    </w:p>
    <w:p w:rsidR="00970FCE" w:rsidRPr="00AF6BB1" w:rsidRDefault="00970FCE" w:rsidP="00AF6BB1">
      <w:pPr>
        <w:pStyle w:val="ListParagraph"/>
        <w:numPr>
          <w:ilvl w:val="0"/>
          <w:numId w:val="8"/>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AF6BB1">
        <w:rPr>
          <w:rFonts w:ascii="Times New Roman" w:hAnsi="Times New Roman" w:cs="Times New Roman"/>
          <w:spacing w:val="-3"/>
          <w:sz w:val="24"/>
          <w:szCs w:val="24"/>
        </w:rPr>
        <w:t>Person.</w:t>
      </w:r>
    </w:p>
    <w:p w:rsidR="00970FCE" w:rsidRDefault="00970FCE" w:rsidP="00970FCE">
      <w:pPr>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rsidR="00F943DA" w:rsidRDefault="0057705D" w:rsidP="00DC7FF0">
      <w:pPr>
        <w:tabs>
          <w:tab w:val="left" w:pos="-720"/>
          <w:tab w:val="left" w:pos="0"/>
          <w:tab w:val="left" w:pos="720"/>
        </w:tabs>
        <w:suppressAutoHyphens/>
        <w:spacing w:after="0" w:line="240" w:lineRule="auto"/>
        <w:jc w:val="both"/>
        <w:rPr>
          <w:rFonts w:ascii="Times New Roman" w:hAnsi="Times New Roman" w:cs="Times New Roman"/>
          <w:i/>
          <w:spacing w:val="-3"/>
          <w:sz w:val="24"/>
          <w:szCs w:val="24"/>
        </w:rPr>
      </w:pPr>
      <w:r w:rsidRPr="00970FCE">
        <w:rPr>
          <w:rFonts w:ascii="Times New Roman" w:hAnsi="Times New Roman" w:cs="Times New Roman"/>
          <w:i/>
          <w:spacing w:val="-3"/>
          <w:sz w:val="24"/>
          <w:szCs w:val="24"/>
        </w:rPr>
        <w:t xml:space="preserve">Rent statements </w:t>
      </w:r>
      <w:r w:rsidR="00970FCE">
        <w:rPr>
          <w:rFonts w:ascii="Times New Roman" w:hAnsi="Times New Roman" w:cs="Times New Roman"/>
          <w:i/>
          <w:spacing w:val="-3"/>
          <w:sz w:val="24"/>
          <w:szCs w:val="24"/>
        </w:rPr>
        <w:t xml:space="preserve">are available on line or via “app” on </w:t>
      </w:r>
      <w:r w:rsidR="00AF6BB1">
        <w:rPr>
          <w:rFonts w:ascii="Times New Roman" w:hAnsi="Times New Roman" w:cs="Times New Roman"/>
          <w:i/>
          <w:spacing w:val="-3"/>
          <w:sz w:val="24"/>
          <w:szCs w:val="24"/>
        </w:rPr>
        <w:t>iPhone</w:t>
      </w:r>
      <w:r w:rsidR="00970FCE">
        <w:rPr>
          <w:rFonts w:ascii="Times New Roman" w:hAnsi="Times New Roman" w:cs="Times New Roman"/>
          <w:i/>
          <w:spacing w:val="-3"/>
          <w:sz w:val="24"/>
          <w:szCs w:val="24"/>
        </w:rPr>
        <w:t xml:space="preserve"> and android.  From </w:t>
      </w:r>
      <w:r w:rsidR="00D0697E">
        <w:rPr>
          <w:rFonts w:ascii="Times New Roman" w:hAnsi="Times New Roman" w:cs="Times New Roman"/>
          <w:i/>
          <w:spacing w:val="-3"/>
          <w:sz w:val="24"/>
          <w:szCs w:val="24"/>
        </w:rPr>
        <w:t>November</w:t>
      </w:r>
      <w:r w:rsidR="00970FCE">
        <w:rPr>
          <w:rFonts w:ascii="Times New Roman" w:hAnsi="Times New Roman" w:cs="Times New Roman"/>
          <w:i/>
          <w:spacing w:val="-3"/>
          <w:sz w:val="24"/>
          <w:szCs w:val="24"/>
        </w:rPr>
        <w:t xml:space="preserve"> 2016 R</w:t>
      </w:r>
      <w:r w:rsidRPr="00970FCE">
        <w:rPr>
          <w:rFonts w:ascii="Times New Roman" w:hAnsi="Times New Roman" w:cs="Times New Roman"/>
          <w:i/>
          <w:spacing w:val="-3"/>
          <w:sz w:val="24"/>
          <w:szCs w:val="24"/>
        </w:rPr>
        <w:t>ent statements will no longer be posted to tenants.</w:t>
      </w:r>
    </w:p>
    <w:p w:rsidR="00CA42DD" w:rsidRDefault="00CA42DD" w:rsidP="00DC7FF0">
      <w:pPr>
        <w:tabs>
          <w:tab w:val="left" w:pos="-720"/>
          <w:tab w:val="left" w:pos="0"/>
          <w:tab w:val="left" w:pos="720"/>
        </w:tabs>
        <w:suppressAutoHyphens/>
        <w:spacing w:after="0" w:line="240" w:lineRule="auto"/>
        <w:jc w:val="both"/>
        <w:rPr>
          <w:rFonts w:ascii="Times New Roman" w:hAnsi="Times New Roman" w:cs="Times New Roman"/>
          <w:i/>
          <w:spacing w:val="-3"/>
          <w:sz w:val="24"/>
          <w:szCs w:val="24"/>
        </w:rPr>
      </w:pPr>
    </w:p>
    <w:p w:rsidR="00CA42DD" w:rsidRDefault="00CA42DD" w:rsidP="00DC7FF0">
      <w:pPr>
        <w:tabs>
          <w:tab w:val="left" w:pos="-720"/>
          <w:tab w:val="left" w:pos="0"/>
          <w:tab w:val="left" w:pos="720"/>
        </w:tabs>
        <w:suppressAutoHyphens/>
        <w:spacing w:after="0" w:line="240" w:lineRule="auto"/>
        <w:jc w:val="both"/>
        <w:rPr>
          <w:rFonts w:ascii="Times New Roman" w:hAnsi="Times New Roman" w:cs="Times New Roman"/>
          <w:i/>
          <w:spacing w:val="-3"/>
          <w:sz w:val="24"/>
          <w:szCs w:val="24"/>
        </w:rPr>
      </w:pPr>
    </w:p>
    <w:p w:rsidR="00CA42DD" w:rsidRPr="007B16A0" w:rsidRDefault="00AF6BB1" w:rsidP="00DC7FF0">
      <w:pPr>
        <w:tabs>
          <w:tab w:val="left" w:pos="-720"/>
          <w:tab w:val="left" w:pos="0"/>
          <w:tab w:val="left" w:pos="720"/>
        </w:tabs>
        <w:suppressAutoHyphens/>
        <w:spacing w:after="0" w:line="240" w:lineRule="auto"/>
        <w:jc w:val="both"/>
        <w:rPr>
          <w:b/>
          <w:sz w:val="28"/>
          <w:szCs w:val="28"/>
          <w:u w:val="single"/>
        </w:rPr>
      </w:pPr>
      <w:r>
        <w:rPr>
          <w:rFonts w:ascii="Times New Roman" w:hAnsi="Times New Roman" w:cs="Times New Roman"/>
          <w:b/>
          <w:spacing w:val="-3"/>
          <w:sz w:val="24"/>
          <w:szCs w:val="24"/>
          <w:u w:val="single"/>
        </w:rPr>
        <w:t xml:space="preserve">Failure to comply with this policy </w:t>
      </w:r>
      <w:r w:rsidR="007B16A0">
        <w:rPr>
          <w:rFonts w:ascii="Times New Roman" w:hAnsi="Times New Roman" w:cs="Times New Roman"/>
          <w:b/>
          <w:spacing w:val="-3"/>
          <w:sz w:val="24"/>
          <w:szCs w:val="24"/>
          <w:u w:val="single"/>
        </w:rPr>
        <w:t>can result</w:t>
      </w:r>
      <w:r w:rsidR="004A2F51">
        <w:rPr>
          <w:rFonts w:ascii="Times New Roman" w:hAnsi="Times New Roman" w:cs="Times New Roman"/>
          <w:b/>
          <w:spacing w:val="-3"/>
          <w:sz w:val="24"/>
          <w:szCs w:val="24"/>
          <w:u w:val="single"/>
        </w:rPr>
        <w:t xml:space="preserve"> in legal proceedings for repossession of the property by the Council</w:t>
      </w:r>
    </w:p>
    <w:sectPr w:rsidR="00CA42DD" w:rsidRPr="007B16A0" w:rsidSect="00AF6BB1">
      <w:headerReference w:type="even" r:id="rId8"/>
      <w:headerReference w:type="default" r:id="rId9"/>
      <w:footerReference w:type="even" r:id="rId10"/>
      <w:footerReference w:type="default" r:id="rId11"/>
      <w:headerReference w:type="first" r:id="rId12"/>
      <w:footerReference w:type="first" r:id="rId13"/>
      <w:pgSz w:w="11906" w:h="16838"/>
      <w:pgMar w:top="1134" w:right="1191"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F7" w:rsidRDefault="008451F7" w:rsidP="0055693D">
      <w:pPr>
        <w:spacing w:after="0" w:line="240" w:lineRule="auto"/>
      </w:pPr>
      <w:r>
        <w:separator/>
      </w:r>
    </w:p>
  </w:endnote>
  <w:endnote w:type="continuationSeparator" w:id="0">
    <w:p w:rsidR="008451F7" w:rsidRDefault="008451F7" w:rsidP="0055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F7" w:rsidRDefault="008451F7" w:rsidP="0055693D">
      <w:pPr>
        <w:spacing w:after="0" w:line="240" w:lineRule="auto"/>
      </w:pPr>
      <w:r>
        <w:separator/>
      </w:r>
    </w:p>
  </w:footnote>
  <w:footnote w:type="continuationSeparator" w:id="0">
    <w:p w:rsidR="008451F7" w:rsidRDefault="008451F7" w:rsidP="00556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D" w:rsidRDefault="00556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3756"/>
    <w:multiLevelType w:val="hybridMultilevel"/>
    <w:tmpl w:val="25EA0798"/>
    <w:lvl w:ilvl="0" w:tplc="44CCC370">
      <w:start w:val="1"/>
      <w:numFmt w:val="lowerLetter"/>
      <w:lvlText w:val="(%1)"/>
      <w:lvlJc w:val="left"/>
      <w:pPr>
        <w:ind w:left="643"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1D20E0"/>
    <w:multiLevelType w:val="hybridMultilevel"/>
    <w:tmpl w:val="E82A54F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D07E7"/>
    <w:multiLevelType w:val="hybridMultilevel"/>
    <w:tmpl w:val="F84E5F68"/>
    <w:lvl w:ilvl="0" w:tplc="AD5892C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E760C7"/>
    <w:multiLevelType w:val="hybridMultilevel"/>
    <w:tmpl w:val="1A547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C2506F"/>
    <w:multiLevelType w:val="hybridMultilevel"/>
    <w:tmpl w:val="D2C45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F00E4F"/>
    <w:multiLevelType w:val="hybridMultilevel"/>
    <w:tmpl w:val="A0DEE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392100"/>
    <w:multiLevelType w:val="hybridMultilevel"/>
    <w:tmpl w:val="7C60E910"/>
    <w:lvl w:ilvl="0" w:tplc="963CE2D2">
      <w:start w:val="6"/>
      <w:numFmt w:val="lowerLetter"/>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8D0D36"/>
    <w:multiLevelType w:val="singleLevel"/>
    <w:tmpl w:val="963CE2D2"/>
    <w:lvl w:ilvl="0">
      <w:start w:val="6"/>
      <w:numFmt w:val="lowerLetter"/>
      <w:lvlText w:val="(%1)"/>
      <w:lvlJc w:val="left"/>
      <w:pPr>
        <w:tabs>
          <w:tab w:val="num" w:pos="1440"/>
        </w:tabs>
        <w:ind w:left="1440" w:hanging="720"/>
      </w:pPr>
      <w:rPr>
        <w:rFonts w:hint="default"/>
        <w:b w:val="0"/>
      </w:rPr>
    </w:lvl>
  </w:abstractNum>
  <w:num w:numId="1">
    <w:abstractNumId w:val="7"/>
  </w:num>
  <w:num w:numId="2">
    <w:abstractNumId w:val="5"/>
  </w:num>
  <w:num w:numId="3">
    <w:abstractNumId w:val="3"/>
  </w:num>
  <w:num w:numId="4">
    <w:abstractNumId w:val="1"/>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DA"/>
    <w:rsid w:val="00025928"/>
    <w:rsid w:val="001C14A7"/>
    <w:rsid w:val="00220C61"/>
    <w:rsid w:val="00287E15"/>
    <w:rsid w:val="00331C90"/>
    <w:rsid w:val="004643DA"/>
    <w:rsid w:val="00477C22"/>
    <w:rsid w:val="004A2F51"/>
    <w:rsid w:val="004B187D"/>
    <w:rsid w:val="00553490"/>
    <w:rsid w:val="00553E4B"/>
    <w:rsid w:val="0055693D"/>
    <w:rsid w:val="0057705D"/>
    <w:rsid w:val="00626E04"/>
    <w:rsid w:val="0067726B"/>
    <w:rsid w:val="006E3670"/>
    <w:rsid w:val="00725152"/>
    <w:rsid w:val="007B16A0"/>
    <w:rsid w:val="008451F7"/>
    <w:rsid w:val="008B7422"/>
    <w:rsid w:val="008D60E0"/>
    <w:rsid w:val="00940B3B"/>
    <w:rsid w:val="00970FCE"/>
    <w:rsid w:val="00A210CC"/>
    <w:rsid w:val="00AF6BB1"/>
    <w:rsid w:val="00BC1B42"/>
    <w:rsid w:val="00CA42DD"/>
    <w:rsid w:val="00D0697E"/>
    <w:rsid w:val="00D446EE"/>
    <w:rsid w:val="00D72DA2"/>
    <w:rsid w:val="00DC7FF0"/>
    <w:rsid w:val="00E73328"/>
    <w:rsid w:val="00F943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F43DC5-EFB3-45C0-BC0B-B0F98F94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28"/>
    <w:pPr>
      <w:ind w:left="720"/>
      <w:contextualSpacing/>
    </w:pPr>
  </w:style>
  <w:style w:type="paragraph" w:styleId="Header">
    <w:name w:val="header"/>
    <w:basedOn w:val="Normal"/>
    <w:link w:val="HeaderChar"/>
    <w:uiPriority w:val="99"/>
    <w:unhideWhenUsed/>
    <w:rsid w:val="0055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3D"/>
  </w:style>
  <w:style w:type="paragraph" w:styleId="Footer">
    <w:name w:val="footer"/>
    <w:basedOn w:val="Normal"/>
    <w:link w:val="FooterChar"/>
    <w:uiPriority w:val="99"/>
    <w:unhideWhenUsed/>
    <w:rsid w:val="0055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3D"/>
  </w:style>
  <w:style w:type="paragraph" w:styleId="BalloonText">
    <w:name w:val="Balloon Text"/>
    <w:basedOn w:val="Normal"/>
    <w:link w:val="BalloonTextChar"/>
    <w:uiPriority w:val="99"/>
    <w:semiHidden/>
    <w:unhideWhenUsed/>
    <w:rsid w:val="00D44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3EAE-E9E1-4CF0-8E42-A129D631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Nibhroin</dc:creator>
  <cp:keywords/>
  <dc:description/>
  <cp:lastModifiedBy>Lorraine Madden</cp:lastModifiedBy>
  <cp:revision>2</cp:revision>
  <cp:lastPrinted>2016-09-26T07:48:00Z</cp:lastPrinted>
  <dcterms:created xsi:type="dcterms:W3CDTF">2017-02-28T09:48:00Z</dcterms:created>
  <dcterms:modified xsi:type="dcterms:W3CDTF">2017-02-28T09:48:00Z</dcterms:modified>
</cp:coreProperties>
</file>