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30F" w:rsidRPr="00CA030F" w:rsidRDefault="00AF34B1" w:rsidP="00CA030F">
      <w:pPr>
        <w:shd w:val="clear" w:color="auto" w:fill="FFFFFF"/>
        <w:spacing w:before="150" w:after="150" w:line="270" w:lineRule="atLeast"/>
        <w:outlineLvl w:val="1"/>
        <w:rPr>
          <w:rFonts w:ascii="Arial" w:eastAsia="Times New Roman" w:hAnsi="Arial" w:cs="Arial"/>
          <w:sz w:val="48"/>
          <w:szCs w:val="48"/>
          <w:lang w:val="en" w:eastAsia="en-IE"/>
        </w:rPr>
      </w:pPr>
      <w:r w:rsidRPr="00AF34B1">
        <w:rPr>
          <w:rFonts w:ascii="Arial" w:eastAsia="Times New Roman" w:hAnsi="Arial" w:cs="Arial"/>
          <w:sz w:val="48"/>
          <w:szCs w:val="48"/>
          <w:lang w:val="en" w:eastAsia="en-IE"/>
        </w:rPr>
        <w:t>FAQ’s - Tenants</w:t>
      </w:r>
    </w:p>
    <w:p w:rsidR="00CA030F" w:rsidRPr="00AF34B1" w:rsidRDefault="00CA030F" w:rsidP="00AF34B1">
      <w:pPr>
        <w:pStyle w:val="ListParagraph"/>
        <w:numPr>
          <w:ilvl w:val="0"/>
          <w:numId w:val="1"/>
        </w:numPr>
        <w:shd w:val="clear" w:color="auto" w:fill="FFFFFF"/>
        <w:spacing w:before="150" w:after="150" w:line="300" w:lineRule="atLeast"/>
        <w:outlineLvl w:val="2"/>
        <w:rPr>
          <w:rFonts w:ascii="Arial" w:eastAsia="Times New Roman" w:hAnsi="Arial" w:cs="Arial"/>
          <w:b/>
          <w:sz w:val="24"/>
          <w:szCs w:val="24"/>
          <w:lang w:val="en" w:eastAsia="en-IE"/>
        </w:rPr>
      </w:pPr>
      <w:r w:rsidRPr="00AF34B1">
        <w:rPr>
          <w:rFonts w:ascii="Arial" w:eastAsia="Times New Roman" w:hAnsi="Arial" w:cs="Arial"/>
          <w:b/>
          <w:sz w:val="24"/>
          <w:szCs w:val="24"/>
          <w:lang w:val="en" w:eastAsia="en-IE"/>
        </w:rPr>
        <w:t>How does RAS work?</w:t>
      </w:r>
    </w:p>
    <w:p w:rsidR="00CA030F" w:rsidRPr="00CA030F" w:rsidRDefault="00CA030F" w:rsidP="00AF34B1">
      <w:pPr>
        <w:shd w:val="clear" w:color="auto" w:fill="FFFFFF"/>
        <w:spacing w:after="0" w:line="240" w:lineRule="auto"/>
        <w:ind w:left="360"/>
        <w:rPr>
          <w:rFonts w:ascii="Arial" w:eastAsia="Times New Roman" w:hAnsi="Arial" w:cs="Arial"/>
          <w:sz w:val="24"/>
          <w:szCs w:val="24"/>
          <w:lang w:val="en" w:eastAsia="en-IE"/>
        </w:rPr>
      </w:pPr>
      <w:r w:rsidRPr="00CA030F">
        <w:rPr>
          <w:rFonts w:ascii="Arial" w:eastAsia="Times New Roman" w:hAnsi="Arial" w:cs="Arial"/>
          <w:sz w:val="24"/>
          <w:szCs w:val="24"/>
          <w:lang w:val="en" w:eastAsia="en-IE"/>
        </w:rPr>
        <w:t>Under RAS your local authority will help secure a longer contract of tenancy with your existing landlord and will pay rent directly to the landlord on your behalf. You will still pay rent but you will pay it to the local authority, not to your landlord. The rent yo</w:t>
      </w:r>
      <w:r w:rsidR="00AF34B1">
        <w:rPr>
          <w:rFonts w:ascii="Arial" w:eastAsia="Times New Roman" w:hAnsi="Arial" w:cs="Arial"/>
          <w:sz w:val="24"/>
          <w:szCs w:val="24"/>
          <w:lang w:val="en" w:eastAsia="en-IE"/>
        </w:rPr>
        <w:t>u pay will be Differential Rent.</w:t>
      </w:r>
    </w:p>
    <w:p w:rsidR="00CA030F" w:rsidRPr="00AF34B1" w:rsidRDefault="00CA030F" w:rsidP="00AF34B1">
      <w:pPr>
        <w:pStyle w:val="ListParagraph"/>
        <w:numPr>
          <w:ilvl w:val="0"/>
          <w:numId w:val="1"/>
        </w:numPr>
        <w:shd w:val="clear" w:color="auto" w:fill="FFFFFF"/>
        <w:spacing w:before="150" w:after="150" w:line="300" w:lineRule="atLeast"/>
        <w:outlineLvl w:val="2"/>
        <w:rPr>
          <w:rFonts w:ascii="Arial" w:eastAsia="Times New Roman" w:hAnsi="Arial" w:cs="Arial"/>
          <w:b/>
          <w:sz w:val="24"/>
          <w:szCs w:val="24"/>
          <w:lang w:val="en" w:eastAsia="en-IE"/>
        </w:rPr>
      </w:pPr>
      <w:r w:rsidRPr="00AF34B1">
        <w:rPr>
          <w:rFonts w:ascii="Arial" w:eastAsia="Times New Roman" w:hAnsi="Arial" w:cs="Arial"/>
          <w:b/>
          <w:sz w:val="24"/>
          <w:szCs w:val="24"/>
          <w:lang w:val="en" w:eastAsia="en-IE"/>
        </w:rPr>
        <w:t>How will RAS benefit you?</w:t>
      </w:r>
    </w:p>
    <w:p w:rsidR="00CA030F" w:rsidRPr="00CA030F" w:rsidRDefault="00CA030F" w:rsidP="00AF34B1">
      <w:pPr>
        <w:shd w:val="clear" w:color="auto" w:fill="FFFFFF"/>
        <w:spacing w:after="150" w:line="240" w:lineRule="auto"/>
        <w:ind w:left="360"/>
        <w:rPr>
          <w:rFonts w:ascii="Arial" w:eastAsia="Times New Roman" w:hAnsi="Arial" w:cs="Arial"/>
          <w:sz w:val="24"/>
          <w:szCs w:val="24"/>
          <w:lang w:val="en" w:eastAsia="en-IE"/>
        </w:rPr>
      </w:pPr>
      <w:r w:rsidRPr="00CA030F">
        <w:rPr>
          <w:rFonts w:ascii="Arial" w:eastAsia="Times New Roman" w:hAnsi="Arial" w:cs="Arial"/>
          <w:sz w:val="24"/>
          <w:szCs w:val="24"/>
          <w:lang w:val="en" w:eastAsia="en-IE"/>
        </w:rPr>
        <w:t>RAS will give you longer-term housing security. RAS will also ensure that the quality and standard of your private rented accommodation is adequate. Unlike Rent Supplement you may take up employment when on RAS. If you get a job you can stay in the scheme but your rent will be reassessed based on your new income.</w:t>
      </w:r>
    </w:p>
    <w:p w:rsidR="00CA030F" w:rsidRPr="00AF34B1" w:rsidRDefault="00CA030F" w:rsidP="00AF34B1">
      <w:pPr>
        <w:pStyle w:val="ListParagraph"/>
        <w:numPr>
          <w:ilvl w:val="0"/>
          <w:numId w:val="1"/>
        </w:numPr>
        <w:shd w:val="clear" w:color="auto" w:fill="FFFFFF"/>
        <w:spacing w:before="150" w:after="150" w:line="300" w:lineRule="atLeast"/>
        <w:outlineLvl w:val="2"/>
        <w:rPr>
          <w:rFonts w:ascii="Arial" w:eastAsia="Times New Roman" w:hAnsi="Arial" w:cs="Arial"/>
          <w:b/>
          <w:sz w:val="24"/>
          <w:szCs w:val="24"/>
          <w:lang w:val="en" w:eastAsia="en-IE"/>
        </w:rPr>
      </w:pPr>
      <w:r w:rsidRPr="00AF34B1">
        <w:rPr>
          <w:rFonts w:ascii="Arial" w:eastAsia="Times New Roman" w:hAnsi="Arial" w:cs="Arial"/>
          <w:b/>
          <w:sz w:val="24"/>
          <w:szCs w:val="24"/>
          <w:lang w:val="en" w:eastAsia="en-IE"/>
        </w:rPr>
        <w:t>Who will qualify for RAS?</w:t>
      </w:r>
    </w:p>
    <w:p w:rsidR="00CA030F" w:rsidRPr="00CA030F" w:rsidRDefault="00CA030F" w:rsidP="00413C2D">
      <w:pPr>
        <w:shd w:val="clear" w:color="auto" w:fill="FFFFFF"/>
        <w:spacing w:after="150" w:line="240" w:lineRule="auto"/>
        <w:ind w:left="360"/>
        <w:rPr>
          <w:rFonts w:ascii="Arial" w:eastAsia="Times New Roman" w:hAnsi="Arial" w:cs="Arial"/>
          <w:sz w:val="24"/>
          <w:szCs w:val="24"/>
          <w:lang w:val="en" w:eastAsia="en-IE"/>
        </w:rPr>
      </w:pPr>
      <w:r w:rsidRPr="00CA030F">
        <w:rPr>
          <w:rFonts w:ascii="Arial" w:eastAsia="Times New Roman" w:hAnsi="Arial" w:cs="Arial"/>
          <w:sz w:val="24"/>
          <w:szCs w:val="24"/>
          <w:lang w:val="en" w:eastAsia="en-IE"/>
        </w:rPr>
        <w:t>You will qualify for the scheme as an In Situ Tenant if you have been receiving Rent Supplement for a minimum of 18 months and you have been assessed by the local authority as having a long-term housing need.</w:t>
      </w:r>
    </w:p>
    <w:p w:rsidR="00CA030F" w:rsidRPr="00AF34B1" w:rsidRDefault="00CA030F" w:rsidP="00AF34B1">
      <w:pPr>
        <w:pStyle w:val="ListParagraph"/>
        <w:numPr>
          <w:ilvl w:val="0"/>
          <w:numId w:val="1"/>
        </w:numPr>
        <w:shd w:val="clear" w:color="auto" w:fill="FFFFFF"/>
        <w:spacing w:before="150" w:after="150" w:line="300" w:lineRule="atLeast"/>
        <w:outlineLvl w:val="2"/>
        <w:rPr>
          <w:rFonts w:ascii="Arial" w:eastAsia="Times New Roman" w:hAnsi="Arial" w:cs="Arial"/>
          <w:b/>
          <w:sz w:val="24"/>
          <w:szCs w:val="24"/>
          <w:lang w:val="en" w:eastAsia="en-IE"/>
        </w:rPr>
      </w:pPr>
      <w:r w:rsidRPr="00AF34B1">
        <w:rPr>
          <w:rFonts w:ascii="Arial" w:eastAsia="Times New Roman" w:hAnsi="Arial" w:cs="Arial"/>
          <w:b/>
          <w:sz w:val="24"/>
          <w:szCs w:val="24"/>
          <w:lang w:val="en" w:eastAsia="en-IE"/>
        </w:rPr>
        <w:t>Does RAS affect my rights as a tenant?</w:t>
      </w:r>
    </w:p>
    <w:p w:rsidR="00CA030F" w:rsidRPr="00413C2D" w:rsidRDefault="00CA030F" w:rsidP="00413C2D">
      <w:pPr>
        <w:shd w:val="clear" w:color="auto" w:fill="FFFFFF"/>
        <w:spacing w:after="150" w:line="240" w:lineRule="auto"/>
        <w:ind w:left="360"/>
        <w:rPr>
          <w:rFonts w:ascii="Arial" w:eastAsia="Times New Roman" w:hAnsi="Arial" w:cs="Arial"/>
          <w:sz w:val="24"/>
          <w:szCs w:val="24"/>
          <w:lang w:val="en" w:eastAsia="en-IE"/>
        </w:rPr>
      </w:pPr>
      <w:r w:rsidRPr="00413C2D">
        <w:rPr>
          <w:rFonts w:ascii="Arial" w:eastAsia="Times New Roman" w:hAnsi="Arial" w:cs="Arial"/>
          <w:sz w:val="24"/>
          <w:szCs w:val="24"/>
          <w:lang w:val="en" w:eastAsia="en-IE"/>
        </w:rPr>
        <w:t>No, tenancies funded by the Rental Accommodation Scheme are governed by The Residential Tenancies Amended Act, 2016.</w:t>
      </w:r>
    </w:p>
    <w:p w:rsidR="00CA030F" w:rsidRPr="00413C2D" w:rsidRDefault="00CA030F" w:rsidP="00413C2D">
      <w:pPr>
        <w:pStyle w:val="ListParagraph"/>
        <w:numPr>
          <w:ilvl w:val="0"/>
          <w:numId w:val="1"/>
        </w:numPr>
        <w:shd w:val="clear" w:color="auto" w:fill="FFFFFF"/>
        <w:spacing w:before="150" w:after="150" w:line="300" w:lineRule="atLeast"/>
        <w:outlineLvl w:val="2"/>
        <w:rPr>
          <w:rFonts w:ascii="Arial" w:eastAsia="Times New Roman" w:hAnsi="Arial" w:cs="Arial"/>
          <w:b/>
          <w:sz w:val="24"/>
          <w:szCs w:val="24"/>
          <w:lang w:val="en" w:eastAsia="en-IE"/>
        </w:rPr>
      </w:pPr>
      <w:r w:rsidRPr="00413C2D">
        <w:rPr>
          <w:rFonts w:ascii="Arial" w:eastAsia="Times New Roman" w:hAnsi="Arial" w:cs="Arial"/>
          <w:b/>
          <w:sz w:val="24"/>
          <w:szCs w:val="24"/>
          <w:lang w:val="en" w:eastAsia="en-IE"/>
        </w:rPr>
        <w:t>How Do I Apply?</w:t>
      </w:r>
    </w:p>
    <w:p w:rsidR="00CA030F" w:rsidRPr="00CA030F" w:rsidRDefault="00CA030F" w:rsidP="00413C2D">
      <w:pPr>
        <w:shd w:val="clear" w:color="auto" w:fill="FFFFFF"/>
        <w:spacing w:after="150" w:line="240" w:lineRule="auto"/>
        <w:ind w:left="360"/>
        <w:rPr>
          <w:rFonts w:ascii="Arial" w:eastAsia="Times New Roman" w:hAnsi="Arial" w:cs="Arial"/>
          <w:sz w:val="24"/>
          <w:szCs w:val="24"/>
          <w:lang w:val="en" w:eastAsia="en-IE"/>
        </w:rPr>
      </w:pPr>
      <w:r w:rsidRPr="00CA030F">
        <w:rPr>
          <w:rFonts w:ascii="Arial" w:eastAsia="Times New Roman" w:hAnsi="Arial" w:cs="Arial"/>
          <w:sz w:val="24"/>
          <w:szCs w:val="24"/>
          <w:lang w:val="en" w:eastAsia="en-IE"/>
        </w:rPr>
        <w:t>Landlords must initiate the RAS application in</w:t>
      </w:r>
      <w:r w:rsidR="00413C2D">
        <w:rPr>
          <w:rFonts w:ascii="Arial" w:eastAsia="Times New Roman" w:hAnsi="Arial" w:cs="Arial"/>
          <w:sz w:val="24"/>
          <w:szCs w:val="24"/>
          <w:lang w:val="en" w:eastAsia="en-IE"/>
        </w:rPr>
        <w:t xml:space="preserve"> South Dublin</w:t>
      </w:r>
      <w:r w:rsidRPr="00CA030F">
        <w:rPr>
          <w:rFonts w:ascii="Arial" w:eastAsia="Times New Roman" w:hAnsi="Arial" w:cs="Arial"/>
          <w:sz w:val="24"/>
          <w:szCs w:val="24"/>
          <w:lang w:val="en" w:eastAsia="en-IE"/>
        </w:rPr>
        <w:t xml:space="preserve"> County Council. Please direct your landlord to </w:t>
      </w:r>
      <w:hyperlink r:id="rId5" w:history="1">
        <w:r w:rsidR="00413C2D">
          <w:rPr>
            <w:rFonts w:ascii="Arial" w:eastAsia="Times New Roman" w:hAnsi="Arial" w:cs="Arial"/>
            <w:sz w:val="24"/>
            <w:szCs w:val="24"/>
            <w:lang w:val="en" w:eastAsia="en-IE"/>
          </w:rPr>
          <w:t>Rental Accommodation Scheme f</w:t>
        </w:r>
        <w:bookmarkStart w:id="0" w:name="_GoBack"/>
        <w:bookmarkEnd w:id="0"/>
        <w:r w:rsidRPr="00CA030F">
          <w:rPr>
            <w:rFonts w:ascii="Arial" w:eastAsia="Times New Roman" w:hAnsi="Arial" w:cs="Arial"/>
            <w:sz w:val="24"/>
            <w:szCs w:val="24"/>
            <w:lang w:val="en" w:eastAsia="en-IE"/>
          </w:rPr>
          <w:t>or Landlords</w:t>
        </w:r>
      </w:hyperlink>
      <w:r w:rsidRPr="00CA030F">
        <w:rPr>
          <w:rFonts w:ascii="Arial" w:eastAsia="Times New Roman" w:hAnsi="Arial" w:cs="Arial"/>
          <w:sz w:val="24"/>
          <w:szCs w:val="24"/>
          <w:lang w:val="en" w:eastAsia="en-IE"/>
        </w:rPr>
        <w:t> </w:t>
      </w:r>
    </w:p>
    <w:p w:rsidR="008B778B" w:rsidRPr="00AF34B1" w:rsidRDefault="00413C2D">
      <w:pPr>
        <w:rPr>
          <w:rFonts w:ascii="Arial" w:hAnsi="Arial" w:cs="Arial"/>
          <w:sz w:val="24"/>
          <w:szCs w:val="24"/>
        </w:rPr>
      </w:pPr>
    </w:p>
    <w:sectPr w:rsidR="008B778B" w:rsidRPr="00AF34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Open Sans"/>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37FB9"/>
    <w:multiLevelType w:val="hybridMultilevel"/>
    <w:tmpl w:val="D58E468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0F"/>
    <w:rsid w:val="00413C2D"/>
    <w:rsid w:val="00913F5E"/>
    <w:rsid w:val="00AF34B1"/>
    <w:rsid w:val="00CA030F"/>
    <w:rsid w:val="00F470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47401-9D48-4E7C-BBDD-EE4D1419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A030F"/>
    <w:pPr>
      <w:spacing w:before="150" w:after="150" w:line="270" w:lineRule="atLeast"/>
      <w:outlineLvl w:val="1"/>
    </w:pPr>
    <w:rPr>
      <w:rFonts w:ascii="Open Sans" w:eastAsia="Times New Roman" w:hAnsi="Open Sans" w:cs="Times New Roman"/>
      <w:color w:val="333333"/>
      <w:sz w:val="48"/>
      <w:szCs w:val="48"/>
      <w:lang w:eastAsia="en-IE"/>
    </w:rPr>
  </w:style>
  <w:style w:type="paragraph" w:styleId="Heading3">
    <w:name w:val="heading 3"/>
    <w:basedOn w:val="Normal"/>
    <w:link w:val="Heading3Char"/>
    <w:uiPriority w:val="9"/>
    <w:qFormat/>
    <w:rsid w:val="00CA030F"/>
    <w:pPr>
      <w:spacing w:before="150" w:after="150" w:line="300" w:lineRule="atLeast"/>
      <w:outlineLvl w:val="2"/>
    </w:pPr>
    <w:rPr>
      <w:rFonts w:ascii="Open Sans" w:eastAsia="Times New Roman" w:hAnsi="Open Sans" w:cs="Times New Roman"/>
      <w:sz w:val="42"/>
      <w:szCs w:val="42"/>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030F"/>
    <w:rPr>
      <w:rFonts w:ascii="Open Sans" w:eastAsia="Times New Roman" w:hAnsi="Open Sans" w:cs="Times New Roman"/>
      <w:color w:val="333333"/>
      <w:sz w:val="48"/>
      <w:szCs w:val="48"/>
      <w:lang w:eastAsia="en-IE"/>
    </w:rPr>
  </w:style>
  <w:style w:type="character" w:customStyle="1" w:styleId="Heading3Char">
    <w:name w:val="Heading 3 Char"/>
    <w:basedOn w:val="DefaultParagraphFont"/>
    <w:link w:val="Heading3"/>
    <w:uiPriority w:val="9"/>
    <w:rsid w:val="00CA030F"/>
    <w:rPr>
      <w:rFonts w:ascii="Open Sans" w:eastAsia="Times New Roman" w:hAnsi="Open Sans" w:cs="Times New Roman"/>
      <w:sz w:val="42"/>
      <w:szCs w:val="42"/>
      <w:lang w:eastAsia="en-IE"/>
    </w:rPr>
  </w:style>
  <w:style w:type="paragraph" w:styleId="ListParagraph">
    <w:name w:val="List Paragraph"/>
    <w:basedOn w:val="Normal"/>
    <w:uiPriority w:val="34"/>
    <w:qFormat/>
    <w:rsid w:val="00AF3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5035">
      <w:bodyDiv w:val="1"/>
      <w:marLeft w:val="0"/>
      <w:marRight w:val="0"/>
      <w:marTop w:val="0"/>
      <w:marBottom w:val="0"/>
      <w:divBdr>
        <w:top w:val="none" w:sz="0" w:space="0" w:color="auto"/>
        <w:left w:val="none" w:sz="0" w:space="0" w:color="auto"/>
        <w:bottom w:val="none" w:sz="0" w:space="0" w:color="auto"/>
        <w:right w:val="none" w:sz="0" w:space="0" w:color="auto"/>
      </w:divBdr>
      <w:divsChild>
        <w:div w:id="1764106579">
          <w:marLeft w:val="0"/>
          <w:marRight w:val="0"/>
          <w:marTop w:val="0"/>
          <w:marBottom w:val="0"/>
          <w:divBdr>
            <w:top w:val="none" w:sz="0" w:space="0" w:color="auto"/>
            <w:left w:val="none" w:sz="0" w:space="0" w:color="auto"/>
            <w:bottom w:val="none" w:sz="0" w:space="0" w:color="auto"/>
            <w:right w:val="none" w:sz="0" w:space="0" w:color="auto"/>
          </w:divBdr>
          <w:divsChild>
            <w:div w:id="626350219">
              <w:marLeft w:val="0"/>
              <w:marRight w:val="0"/>
              <w:marTop w:val="0"/>
              <w:marBottom w:val="0"/>
              <w:divBdr>
                <w:top w:val="none" w:sz="0" w:space="0" w:color="auto"/>
                <w:left w:val="none" w:sz="0" w:space="0" w:color="auto"/>
                <w:bottom w:val="none" w:sz="0" w:space="0" w:color="auto"/>
                <w:right w:val="none" w:sz="0" w:space="0" w:color="auto"/>
              </w:divBdr>
              <w:divsChild>
                <w:div w:id="2145152122">
                  <w:marLeft w:val="0"/>
                  <w:marRight w:val="0"/>
                  <w:marTop w:val="0"/>
                  <w:marBottom w:val="0"/>
                  <w:divBdr>
                    <w:top w:val="none" w:sz="0" w:space="0" w:color="auto"/>
                    <w:left w:val="none" w:sz="0" w:space="0" w:color="auto"/>
                    <w:bottom w:val="none" w:sz="0" w:space="0" w:color="auto"/>
                    <w:right w:val="none" w:sz="0" w:space="0" w:color="auto"/>
                  </w:divBdr>
                  <w:divsChild>
                    <w:div w:id="932208813">
                      <w:marLeft w:val="0"/>
                      <w:marRight w:val="0"/>
                      <w:marTop w:val="0"/>
                      <w:marBottom w:val="0"/>
                      <w:divBdr>
                        <w:top w:val="none" w:sz="0" w:space="0" w:color="auto"/>
                        <w:left w:val="none" w:sz="0" w:space="0" w:color="auto"/>
                        <w:bottom w:val="none" w:sz="0" w:space="0" w:color="auto"/>
                        <w:right w:val="none" w:sz="0" w:space="0" w:color="auto"/>
                      </w:divBdr>
                      <w:divsChild>
                        <w:div w:id="1810243804">
                          <w:marLeft w:val="0"/>
                          <w:marRight w:val="0"/>
                          <w:marTop w:val="0"/>
                          <w:marBottom w:val="0"/>
                          <w:divBdr>
                            <w:top w:val="none" w:sz="0" w:space="0" w:color="auto"/>
                            <w:left w:val="none" w:sz="0" w:space="0" w:color="auto"/>
                            <w:bottom w:val="none" w:sz="0" w:space="0" w:color="auto"/>
                            <w:right w:val="none" w:sz="0" w:space="0" w:color="auto"/>
                          </w:divBdr>
                          <w:divsChild>
                            <w:div w:id="1347364689">
                              <w:marLeft w:val="0"/>
                              <w:marRight w:val="0"/>
                              <w:marTop w:val="0"/>
                              <w:marBottom w:val="0"/>
                              <w:divBdr>
                                <w:top w:val="none" w:sz="0" w:space="0" w:color="auto"/>
                                <w:left w:val="none" w:sz="0" w:space="0" w:color="auto"/>
                                <w:bottom w:val="none" w:sz="0" w:space="0" w:color="auto"/>
                                <w:right w:val="none" w:sz="0" w:space="0" w:color="auto"/>
                              </w:divBdr>
                              <w:divsChild>
                                <w:div w:id="174340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ingalcoco.ie/housing/leasing-initiatives/rental_accommodation_scheme_for_landlor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Madden</dc:creator>
  <cp:keywords/>
  <dc:description/>
  <cp:lastModifiedBy>Lorraine Madden</cp:lastModifiedBy>
  <cp:revision>2</cp:revision>
  <dcterms:created xsi:type="dcterms:W3CDTF">2017-09-05T10:27:00Z</dcterms:created>
  <dcterms:modified xsi:type="dcterms:W3CDTF">2017-09-05T10:27:00Z</dcterms:modified>
</cp:coreProperties>
</file>