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10"/>
        </w:rPr>
      </w:pPr>
    </w:p>
    <w:p>
      <w:pPr>
        <w:pStyle w:val="BodyText"/>
        <w:ind w:left="112"/>
        <w:rPr>
          <w:sz w:val="20"/>
        </w:rPr>
      </w:pPr>
      <w:r>
        <w:rPr>
          <w:sz w:val="20"/>
        </w:rPr>
        <w:pict>
          <v:shapetype id="_x0000_t202" o:spt="202" coordsize="21600,21600" path="m,l,21600r21600,l21600,xe">
            <v:stroke joinstyle="miter"/>
            <v:path gradientshapeok="t" o:connecttype="rect"/>
          </v:shapetype>
          <v:shape style="width:503.75pt;height:50.8pt;mso-position-horizontal-relative:char;mso-position-vertical-relative:line" type="#_x0000_t202" filled="false" stroked="true" strokeweight=".48004pt" strokecolor="#000000">
            <w10:anchorlock/>
            <v:textbox inset="0,0,0,0">
              <w:txbxContent>
                <w:p>
                  <w:pPr>
                    <w:spacing w:line="242" w:lineRule="auto" w:before="17"/>
                    <w:ind w:left="2021" w:right="235" w:hanging="1769"/>
                    <w:jc w:val="left"/>
                    <w:rPr>
                      <w:b/>
                      <w:sz w:val="28"/>
                    </w:rPr>
                  </w:pPr>
                  <w:r>
                    <w:rPr>
                      <w:b/>
                      <w:sz w:val="28"/>
                    </w:rPr>
                    <w:t>Grants payable under the Domestic Waste Water Treatment Systems (Financial Assistance) Regulations 2013 (S.I. No. 222 of 2013)</w:t>
                  </w:r>
                </w:p>
              </w:txbxContent>
            </v:textbox>
            <v:stroke dashstyle="solid"/>
          </v:shape>
        </w:pict>
      </w:r>
      <w:r>
        <w:rPr>
          <w:sz w:val="20"/>
        </w:rPr>
      </w:r>
    </w:p>
    <w:p>
      <w:pPr>
        <w:pStyle w:val="BodyText"/>
        <w:spacing w:before="8"/>
        <w:rPr>
          <w:sz w:val="12"/>
        </w:rPr>
      </w:pPr>
    </w:p>
    <w:p>
      <w:pPr>
        <w:pStyle w:val="Heading2"/>
        <w:numPr>
          <w:ilvl w:val="0"/>
          <w:numId w:val="1"/>
        </w:numPr>
        <w:tabs>
          <w:tab w:pos="951" w:val="left" w:leader="none"/>
        </w:tabs>
        <w:spacing w:line="240" w:lineRule="auto" w:before="91" w:after="0"/>
        <w:ind w:left="950" w:right="0" w:hanging="361"/>
        <w:jc w:val="left"/>
      </w:pPr>
      <w:r>
        <w:rPr/>
        <w:t>Please read the following information notes before completing the application</w:t>
      </w:r>
      <w:r>
        <w:rPr>
          <w:spacing w:val="-8"/>
        </w:rPr>
        <w:t> </w:t>
      </w:r>
      <w:r>
        <w:rPr/>
        <w:t>form.</w:t>
      </w:r>
    </w:p>
    <w:p>
      <w:pPr>
        <w:pStyle w:val="BodyText"/>
        <w:rPr>
          <w:b/>
        </w:rPr>
      </w:pPr>
    </w:p>
    <w:p>
      <w:pPr>
        <w:pStyle w:val="ListParagraph"/>
        <w:numPr>
          <w:ilvl w:val="0"/>
          <w:numId w:val="1"/>
        </w:numPr>
        <w:tabs>
          <w:tab w:pos="951" w:val="left" w:leader="none"/>
        </w:tabs>
        <w:spacing w:line="240" w:lineRule="auto" w:before="0" w:after="0"/>
        <w:ind w:left="950" w:right="224" w:hanging="360"/>
        <w:jc w:val="both"/>
        <w:rPr>
          <w:b/>
          <w:sz w:val="24"/>
        </w:rPr>
      </w:pPr>
      <w:r>
        <w:rPr>
          <w:b/>
          <w:sz w:val="24"/>
        </w:rPr>
        <w:t>All questions on the form must be answered and, where specified, supporting documents must be provided. Incomplete forms or those which are not accompanied by the appropriate documents will not be</w:t>
      </w:r>
      <w:r>
        <w:rPr>
          <w:b/>
          <w:spacing w:val="-5"/>
          <w:sz w:val="24"/>
        </w:rPr>
        <w:t> </w:t>
      </w:r>
      <w:r>
        <w:rPr>
          <w:b/>
          <w:sz w:val="24"/>
        </w:rPr>
        <w:t>processed.</w:t>
      </w:r>
    </w:p>
    <w:p>
      <w:pPr>
        <w:pStyle w:val="BodyText"/>
        <w:rPr>
          <w:b/>
          <w:sz w:val="26"/>
        </w:rPr>
      </w:pPr>
    </w:p>
    <w:p>
      <w:pPr>
        <w:pStyle w:val="BodyText"/>
        <w:rPr>
          <w:b/>
          <w:sz w:val="26"/>
        </w:rPr>
      </w:pPr>
    </w:p>
    <w:p>
      <w:pPr>
        <w:spacing w:before="232"/>
        <w:ind w:left="3024" w:right="3023" w:firstLine="0"/>
        <w:jc w:val="center"/>
        <w:rPr>
          <w:b/>
          <w:sz w:val="28"/>
        </w:rPr>
      </w:pPr>
      <w:r>
        <w:rPr>
          <w:b/>
          <w:sz w:val="28"/>
          <w:u w:val="thick"/>
        </w:rPr>
        <w:t>Information Regarding the Scheme</w:t>
      </w:r>
    </w:p>
    <w:p>
      <w:pPr>
        <w:pStyle w:val="BodyText"/>
        <w:spacing w:before="3"/>
        <w:rPr>
          <w:b/>
          <w:sz w:val="16"/>
        </w:rPr>
      </w:pPr>
    </w:p>
    <w:p>
      <w:pPr>
        <w:pStyle w:val="ListParagraph"/>
        <w:numPr>
          <w:ilvl w:val="0"/>
          <w:numId w:val="2"/>
        </w:numPr>
        <w:tabs>
          <w:tab w:pos="950" w:val="left" w:leader="none"/>
          <w:tab w:pos="951" w:val="left" w:leader="none"/>
        </w:tabs>
        <w:spacing w:line="240" w:lineRule="auto" w:before="90" w:after="0"/>
        <w:ind w:left="950" w:right="0" w:hanging="721"/>
        <w:jc w:val="left"/>
        <w:rPr>
          <w:b/>
          <w:sz w:val="24"/>
        </w:rPr>
      </w:pPr>
      <w:r>
        <w:rPr>
          <w:b/>
          <w:sz w:val="24"/>
          <w:u w:val="thick"/>
        </w:rPr>
        <w:t>Purpose of Grant</w:t>
      </w:r>
    </w:p>
    <w:p>
      <w:pPr>
        <w:pStyle w:val="BodyText"/>
        <w:spacing w:before="7"/>
        <w:rPr>
          <w:b/>
          <w:sz w:val="15"/>
        </w:rPr>
      </w:pPr>
    </w:p>
    <w:p>
      <w:pPr>
        <w:pStyle w:val="BodyText"/>
        <w:spacing w:before="90"/>
        <w:ind w:left="230" w:right="225"/>
        <w:jc w:val="both"/>
      </w:pPr>
      <w:r>
        <w:rPr/>
        <w:t>The scheme is available to assist owners of premises connected to domestic waste water treatment systems with the costs of repairs to, and upgrading or replacement of, such treatment systems, where the works arise directly from an inspection carried out under Part 4A of the Water Services Act 2007 (as inserted under the Water Services (Amendment) Act 2012, and the subsequent issue of an Advisory Notice by the local authority.</w:t>
      </w:r>
    </w:p>
    <w:p>
      <w:pPr>
        <w:pStyle w:val="BodyText"/>
      </w:pPr>
    </w:p>
    <w:p>
      <w:pPr>
        <w:pStyle w:val="BodyText"/>
        <w:ind w:left="230" w:right="224"/>
        <w:jc w:val="both"/>
      </w:pPr>
      <w:r>
        <w:rPr>
          <w:b/>
        </w:rPr>
        <w:t>Important </w:t>
      </w:r>
      <w:r>
        <w:rPr/>
        <w:t>: Costs associated with the routine maintenance or servicing of domestic waste water treatment systems, or of de-sludging such systems, do not qualify for grant aid.</w:t>
      </w:r>
    </w:p>
    <w:p>
      <w:pPr>
        <w:pStyle w:val="BodyText"/>
        <w:rPr>
          <w:sz w:val="26"/>
        </w:rPr>
      </w:pPr>
    </w:p>
    <w:p>
      <w:pPr>
        <w:pStyle w:val="BodyText"/>
        <w:spacing w:before="7"/>
        <w:rPr>
          <w:sz w:val="26"/>
        </w:rPr>
      </w:pPr>
    </w:p>
    <w:p>
      <w:pPr>
        <w:pStyle w:val="ListParagraph"/>
        <w:numPr>
          <w:ilvl w:val="0"/>
          <w:numId w:val="2"/>
        </w:numPr>
        <w:tabs>
          <w:tab w:pos="950" w:val="left" w:leader="none"/>
          <w:tab w:pos="951" w:val="left" w:leader="none"/>
        </w:tabs>
        <w:spacing w:line="240" w:lineRule="auto" w:before="0" w:after="0"/>
        <w:ind w:left="950" w:right="0" w:hanging="721"/>
        <w:jc w:val="left"/>
        <w:rPr>
          <w:b/>
          <w:sz w:val="24"/>
        </w:rPr>
      </w:pPr>
      <w:r>
        <w:rPr>
          <w:b/>
          <w:sz w:val="24"/>
          <w:u w:val="thick"/>
        </w:rPr>
        <w:t>Level of Grant</w:t>
      </w:r>
    </w:p>
    <w:p>
      <w:pPr>
        <w:pStyle w:val="BodyText"/>
        <w:spacing w:before="9"/>
        <w:rPr>
          <w:b/>
          <w:sz w:val="15"/>
        </w:rPr>
      </w:pPr>
    </w:p>
    <w:p>
      <w:pPr>
        <w:pStyle w:val="BodyText"/>
        <w:spacing w:before="90"/>
        <w:ind w:left="230" w:right="224"/>
        <w:jc w:val="both"/>
      </w:pPr>
      <w:r>
        <w:rPr/>
        <w:t>The level of grant aid available is determined on the basis of gross household income and is either 50% or 80% of the approved cost of the works. The table below sets out the level of grant available based on the income of the previous tax year.</w:t>
      </w:r>
    </w:p>
    <w:p>
      <w:pPr>
        <w:pStyle w:val="BodyText"/>
        <w:spacing w:before="8"/>
      </w:pPr>
    </w:p>
    <w:tbl>
      <w:tblPr>
        <w:tblW w:w="0" w:type="auto"/>
        <w:jc w:val="left"/>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2341"/>
        <w:gridCol w:w="2701"/>
      </w:tblGrid>
      <w:tr>
        <w:trPr>
          <w:trHeight w:val="551" w:hRule="atLeast"/>
        </w:trPr>
        <w:tc>
          <w:tcPr>
            <w:tcW w:w="2521" w:type="dxa"/>
          </w:tcPr>
          <w:p>
            <w:pPr>
              <w:pStyle w:val="TableParagraph"/>
              <w:spacing w:line="273" w:lineRule="exact"/>
              <w:ind w:left="243"/>
              <w:rPr>
                <w:b/>
                <w:sz w:val="24"/>
              </w:rPr>
            </w:pPr>
            <w:r>
              <w:rPr>
                <w:b/>
                <w:sz w:val="24"/>
              </w:rPr>
              <w:t>Household</w:t>
            </w:r>
          </w:p>
          <w:p>
            <w:pPr>
              <w:pStyle w:val="TableParagraph"/>
              <w:spacing w:line="259" w:lineRule="exact"/>
              <w:ind w:left="244"/>
              <w:rPr>
                <w:b/>
                <w:sz w:val="24"/>
              </w:rPr>
            </w:pPr>
            <w:r>
              <w:rPr>
                <w:b/>
                <w:sz w:val="24"/>
              </w:rPr>
              <w:t>Income</w:t>
            </w:r>
          </w:p>
        </w:tc>
        <w:tc>
          <w:tcPr>
            <w:tcW w:w="2341" w:type="dxa"/>
          </w:tcPr>
          <w:p>
            <w:pPr>
              <w:pStyle w:val="TableParagraph"/>
              <w:spacing w:line="273" w:lineRule="exact"/>
              <w:ind w:left="104" w:right="99"/>
              <w:rPr>
                <w:b/>
                <w:sz w:val="24"/>
              </w:rPr>
            </w:pPr>
            <w:r>
              <w:rPr>
                <w:b/>
                <w:sz w:val="24"/>
              </w:rPr>
              <w:t>% of approved costs</w:t>
            </w:r>
          </w:p>
          <w:p>
            <w:pPr>
              <w:pStyle w:val="TableParagraph"/>
              <w:spacing w:line="259" w:lineRule="exact"/>
              <w:ind w:left="104" w:right="94"/>
              <w:rPr>
                <w:b/>
                <w:sz w:val="24"/>
              </w:rPr>
            </w:pPr>
            <w:r>
              <w:rPr>
                <w:b/>
                <w:sz w:val="24"/>
              </w:rPr>
              <w:t>available</w:t>
            </w:r>
          </w:p>
        </w:tc>
        <w:tc>
          <w:tcPr>
            <w:tcW w:w="2701" w:type="dxa"/>
          </w:tcPr>
          <w:p>
            <w:pPr>
              <w:pStyle w:val="TableParagraph"/>
              <w:spacing w:line="273" w:lineRule="exact"/>
              <w:ind w:right="385"/>
              <w:rPr>
                <w:b/>
                <w:sz w:val="24"/>
              </w:rPr>
            </w:pPr>
            <w:r>
              <w:rPr>
                <w:b/>
                <w:sz w:val="24"/>
              </w:rPr>
              <w:t>Maximum Grant</w:t>
            </w:r>
          </w:p>
          <w:p>
            <w:pPr>
              <w:pStyle w:val="TableParagraph"/>
              <w:spacing w:line="259" w:lineRule="exact"/>
              <w:ind w:right="381"/>
              <w:rPr>
                <w:b/>
                <w:sz w:val="24"/>
              </w:rPr>
            </w:pPr>
            <w:r>
              <w:rPr>
                <w:b/>
                <w:sz w:val="24"/>
              </w:rPr>
              <w:t>available</w:t>
            </w:r>
          </w:p>
        </w:tc>
      </w:tr>
      <w:tr>
        <w:trPr>
          <w:trHeight w:val="275" w:hRule="atLeast"/>
        </w:trPr>
        <w:tc>
          <w:tcPr>
            <w:tcW w:w="2521" w:type="dxa"/>
          </w:tcPr>
          <w:p>
            <w:pPr>
              <w:pStyle w:val="TableParagraph"/>
              <w:ind w:left="245"/>
              <w:rPr>
                <w:sz w:val="24"/>
              </w:rPr>
            </w:pPr>
            <w:r>
              <w:rPr>
                <w:sz w:val="24"/>
              </w:rPr>
              <w:t>Up to €50,000</w:t>
            </w:r>
          </w:p>
        </w:tc>
        <w:tc>
          <w:tcPr>
            <w:tcW w:w="2341" w:type="dxa"/>
          </w:tcPr>
          <w:p>
            <w:pPr>
              <w:pStyle w:val="TableParagraph"/>
              <w:ind w:left="104" w:right="96"/>
              <w:rPr>
                <w:sz w:val="24"/>
              </w:rPr>
            </w:pPr>
            <w:r>
              <w:rPr>
                <w:sz w:val="24"/>
              </w:rPr>
              <w:t>80%</w:t>
            </w:r>
          </w:p>
        </w:tc>
        <w:tc>
          <w:tcPr>
            <w:tcW w:w="2701" w:type="dxa"/>
          </w:tcPr>
          <w:p>
            <w:pPr>
              <w:pStyle w:val="TableParagraph"/>
              <w:ind w:right="383"/>
              <w:rPr>
                <w:sz w:val="24"/>
              </w:rPr>
            </w:pPr>
            <w:r>
              <w:rPr>
                <w:sz w:val="24"/>
              </w:rPr>
              <w:t>€4,000</w:t>
            </w:r>
          </w:p>
        </w:tc>
      </w:tr>
      <w:tr>
        <w:trPr>
          <w:trHeight w:val="275" w:hRule="atLeast"/>
        </w:trPr>
        <w:tc>
          <w:tcPr>
            <w:tcW w:w="2521" w:type="dxa"/>
          </w:tcPr>
          <w:p>
            <w:pPr>
              <w:pStyle w:val="TableParagraph"/>
              <w:ind w:left="245"/>
              <w:rPr>
                <w:sz w:val="24"/>
              </w:rPr>
            </w:pPr>
            <w:r>
              <w:rPr>
                <w:sz w:val="24"/>
              </w:rPr>
              <w:t>€50,001 - €75,000</w:t>
            </w:r>
          </w:p>
        </w:tc>
        <w:tc>
          <w:tcPr>
            <w:tcW w:w="2341" w:type="dxa"/>
          </w:tcPr>
          <w:p>
            <w:pPr>
              <w:pStyle w:val="TableParagraph"/>
              <w:ind w:left="104" w:right="96"/>
              <w:rPr>
                <w:sz w:val="24"/>
              </w:rPr>
            </w:pPr>
            <w:r>
              <w:rPr>
                <w:sz w:val="24"/>
              </w:rPr>
              <w:t>50%</w:t>
            </w:r>
          </w:p>
        </w:tc>
        <w:tc>
          <w:tcPr>
            <w:tcW w:w="2701" w:type="dxa"/>
          </w:tcPr>
          <w:p>
            <w:pPr>
              <w:pStyle w:val="TableParagraph"/>
              <w:ind w:right="383"/>
              <w:rPr>
                <w:sz w:val="24"/>
              </w:rPr>
            </w:pPr>
            <w:r>
              <w:rPr>
                <w:sz w:val="24"/>
              </w:rPr>
              <w:t>€2,500</w:t>
            </w:r>
          </w:p>
        </w:tc>
      </w:tr>
      <w:tr>
        <w:trPr>
          <w:trHeight w:val="275" w:hRule="atLeast"/>
        </w:trPr>
        <w:tc>
          <w:tcPr>
            <w:tcW w:w="2521" w:type="dxa"/>
          </w:tcPr>
          <w:p>
            <w:pPr>
              <w:pStyle w:val="TableParagraph"/>
              <w:ind w:left="245"/>
              <w:rPr>
                <w:sz w:val="24"/>
              </w:rPr>
            </w:pPr>
            <w:r>
              <w:rPr>
                <w:sz w:val="24"/>
              </w:rPr>
              <w:t>In excess of €75,000</w:t>
            </w:r>
          </w:p>
        </w:tc>
        <w:tc>
          <w:tcPr>
            <w:tcW w:w="2341" w:type="dxa"/>
          </w:tcPr>
          <w:p>
            <w:pPr>
              <w:pStyle w:val="TableParagraph"/>
              <w:ind w:left="101" w:right="99"/>
              <w:rPr>
                <w:sz w:val="24"/>
              </w:rPr>
            </w:pPr>
            <w:r>
              <w:rPr>
                <w:sz w:val="24"/>
              </w:rPr>
              <w:t>No grant is payable</w:t>
            </w:r>
          </w:p>
        </w:tc>
        <w:tc>
          <w:tcPr>
            <w:tcW w:w="2701" w:type="dxa"/>
          </w:tcPr>
          <w:p>
            <w:pPr>
              <w:pStyle w:val="TableParagraph"/>
              <w:ind w:right="388"/>
              <w:rPr>
                <w:sz w:val="24"/>
              </w:rPr>
            </w:pPr>
            <w:r>
              <w:rPr>
                <w:sz w:val="24"/>
              </w:rPr>
              <w:t>No grant is payable</w:t>
            </w:r>
          </w:p>
        </w:tc>
      </w:tr>
    </w:tbl>
    <w:p>
      <w:pPr>
        <w:pStyle w:val="BodyText"/>
        <w:rPr>
          <w:sz w:val="26"/>
        </w:rPr>
      </w:pPr>
    </w:p>
    <w:p>
      <w:pPr>
        <w:pStyle w:val="BodyText"/>
        <w:rPr>
          <w:sz w:val="26"/>
        </w:rPr>
      </w:pPr>
    </w:p>
    <w:p>
      <w:pPr>
        <w:pStyle w:val="ListParagraph"/>
        <w:numPr>
          <w:ilvl w:val="0"/>
          <w:numId w:val="2"/>
        </w:numPr>
        <w:tabs>
          <w:tab w:pos="950" w:val="left" w:leader="none"/>
          <w:tab w:pos="951" w:val="left" w:leader="none"/>
        </w:tabs>
        <w:spacing w:line="240" w:lineRule="auto" w:before="227" w:after="0"/>
        <w:ind w:left="950" w:right="0" w:hanging="721"/>
        <w:jc w:val="left"/>
        <w:rPr>
          <w:b/>
          <w:sz w:val="24"/>
        </w:rPr>
      </w:pPr>
      <w:r>
        <w:rPr>
          <w:b/>
          <w:sz w:val="24"/>
          <w:u w:val="thick"/>
        </w:rPr>
        <w:t>Household Income</w:t>
      </w:r>
    </w:p>
    <w:p>
      <w:pPr>
        <w:pStyle w:val="BodyText"/>
        <w:spacing w:before="9"/>
        <w:rPr>
          <w:b/>
          <w:sz w:val="15"/>
        </w:rPr>
      </w:pPr>
    </w:p>
    <w:p>
      <w:pPr>
        <w:pStyle w:val="BodyText"/>
        <w:spacing w:before="90"/>
        <w:ind w:left="230" w:right="289"/>
      </w:pPr>
      <w:r>
        <w:rPr/>
        <w:t>Household Income is calculated as the property owner’s gross taxable income in the previous tax  year, together with that of his or her spouse or</w:t>
      </w:r>
      <w:r>
        <w:rPr>
          <w:spacing w:val="-2"/>
        </w:rPr>
        <w:t> </w:t>
      </w:r>
      <w:r>
        <w:rPr/>
        <w:t>partner.</w:t>
      </w:r>
    </w:p>
    <w:p>
      <w:pPr>
        <w:spacing w:after="0"/>
        <w:sectPr>
          <w:type w:val="continuous"/>
          <w:pgSz w:w="11910" w:h="16840"/>
          <w:pgMar w:top="1580" w:bottom="280" w:left="1080" w:right="520"/>
        </w:sectPr>
      </w:pPr>
    </w:p>
    <w:p>
      <w:pPr>
        <w:pStyle w:val="ListParagraph"/>
        <w:numPr>
          <w:ilvl w:val="0"/>
          <w:numId w:val="2"/>
        </w:numPr>
        <w:tabs>
          <w:tab w:pos="950" w:val="left" w:leader="none"/>
          <w:tab w:pos="951" w:val="left" w:leader="none"/>
        </w:tabs>
        <w:spacing w:line="240" w:lineRule="auto" w:before="78" w:after="0"/>
        <w:ind w:left="950" w:right="0" w:hanging="721"/>
        <w:jc w:val="left"/>
        <w:rPr>
          <w:b/>
          <w:sz w:val="24"/>
        </w:rPr>
      </w:pPr>
      <w:r>
        <w:rPr>
          <w:b/>
          <w:sz w:val="24"/>
          <w:u w:val="thick"/>
        </w:rPr>
        <w:t>Evidence of Household Income</w:t>
      </w:r>
    </w:p>
    <w:p>
      <w:pPr>
        <w:pStyle w:val="BodyText"/>
        <w:spacing w:before="9"/>
        <w:rPr>
          <w:b/>
          <w:sz w:val="15"/>
        </w:rPr>
      </w:pPr>
    </w:p>
    <w:p>
      <w:pPr>
        <w:pStyle w:val="BodyText"/>
        <w:spacing w:before="90"/>
        <w:ind w:left="230" w:right="23"/>
      </w:pPr>
      <w:r>
        <w:rPr/>
        <w:t>The following evidence of the income of the applicant and his or her spouse or partner in the previous tax year </w:t>
      </w:r>
      <w:r>
        <w:rPr>
          <w:u w:val="single"/>
        </w:rPr>
        <w:t>must</w:t>
      </w:r>
      <w:r>
        <w:rPr/>
        <w:t> be included with all applications :</w:t>
      </w:r>
    </w:p>
    <w:p>
      <w:pPr>
        <w:pStyle w:val="BodyText"/>
        <w:spacing w:before="2"/>
      </w:pPr>
    </w:p>
    <w:p>
      <w:pPr>
        <w:pStyle w:val="ListParagraph"/>
        <w:numPr>
          <w:ilvl w:val="1"/>
          <w:numId w:val="2"/>
        </w:numPr>
        <w:tabs>
          <w:tab w:pos="938" w:val="left" w:leader="none"/>
          <w:tab w:pos="939" w:val="left" w:leader="none"/>
        </w:tabs>
        <w:spacing w:line="240" w:lineRule="auto" w:before="0" w:after="0"/>
        <w:ind w:left="938" w:right="0" w:hanging="361"/>
        <w:jc w:val="left"/>
        <w:rPr>
          <w:sz w:val="24"/>
        </w:rPr>
      </w:pPr>
      <w:r>
        <w:rPr>
          <w:sz w:val="24"/>
        </w:rPr>
        <w:t>In the case of applicants subject to </w:t>
      </w:r>
      <w:r>
        <w:rPr>
          <w:b/>
          <w:sz w:val="24"/>
        </w:rPr>
        <w:t>PAYE </w:t>
      </w:r>
      <w:r>
        <w:rPr>
          <w:sz w:val="24"/>
        </w:rPr>
        <w:t>: A PAYE Balancing</w:t>
      </w:r>
      <w:r>
        <w:rPr>
          <w:spacing w:val="-8"/>
          <w:sz w:val="24"/>
        </w:rPr>
        <w:t> </w:t>
      </w:r>
      <w:r>
        <w:rPr>
          <w:sz w:val="24"/>
        </w:rPr>
        <w:t>Statement,</w:t>
      </w:r>
    </w:p>
    <w:p>
      <w:pPr>
        <w:pStyle w:val="BodyText"/>
        <w:spacing w:before="10"/>
        <w:rPr>
          <w:sz w:val="23"/>
        </w:rPr>
      </w:pPr>
    </w:p>
    <w:p>
      <w:pPr>
        <w:pStyle w:val="ListParagraph"/>
        <w:numPr>
          <w:ilvl w:val="1"/>
          <w:numId w:val="2"/>
        </w:numPr>
        <w:tabs>
          <w:tab w:pos="950" w:val="left" w:leader="none"/>
          <w:tab w:pos="951" w:val="left" w:leader="none"/>
        </w:tabs>
        <w:spacing w:line="240" w:lineRule="auto" w:before="1" w:after="0"/>
        <w:ind w:left="950" w:right="0" w:hanging="361"/>
        <w:jc w:val="left"/>
        <w:rPr>
          <w:sz w:val="24"/>
        </w:rPr>
      </w:pPr>
      <w:r>
        <w:rPr>
          <w:sz w:val="24"/>
        </w:rPr>
        <w:t>In the case of </w:t>
      </w:r>
      <w:r>
        <w:rPr>
          <w:b/>
          <w:sz w:val="24"/>
        </w:rPr>
        <w:t>self-employed persons </w:t>
      </w:r>
      <w:r>
        <w:rPr>
          <w:sz w:val="24"/>
        </w:rPr>
        <w:t>: A Notice of Income Tax</w:t>
      </w:r>
      <w:r>
        <w:rPr>
          <w:spacing w:val="-2"/>
          <w:sz w:val="24"/>
        </w:rPr>
        <w:t> </w:t>
      </w:r>
      <w:r>
        <w:rPr>
          <w:sz w:val="24"/>
        </w:rPr>
        <w:t>Assessment,</w:t>
      </w:r>
    </w:p>
    <w:p>
      <w:pPr>
        <w:pStyle w:val="BodyText"/>
        <w:spacing w:before="10"/>
        <w:rPr>
          <w:sz w:val="23"/>
        </w:rPr>
      </w:pPr>
    </w:p>
    <w:p>
      <w:pPr>
        <w:pStyle w:val="ListParagraph"/>
        <w:numPr>
          <w:ilvl w:val="1"/>
          <w:numId w:val="2"/>
        </w:numPr>
        <w:tabs>
          <w:tab w:pos="950" w:val="left" w:leader="none"/>
          <w:tab w:pos="951" w:val="left" w:leader="none"/>
        </w:tabs>
        <w:spacing w:line="240" w:lineRule="auto" w:before="0" w:after="0"/>
        <w:ind w:left="950" w:right="0" w:hanging="361"/>
        <w:jc w:val="left"/>
        <w:rPr>
          <w:sz w:val="24"/>
        </w:rPr>
      </w:pPr>
      <w:r>
        <w:rPr>
          <w:sz w:val="24"/>
        </w:rPr>
        <w:t>In the case of corporate ownership : A Notice of Corporation Tax</w:t>
      </w:r>
      <w:r>
        <w:rPr>
          <w:spacing w:val="-1"/>
          <w:sz w:val="24"/>
        </w:rPr>
        <w:t> </w:t>
      </w:r>
      <w:r>
        <w:rPr>
          <w:sz w:val="24"/>
        </w:rPr>
        <w:t>Assessment.</w:t>
      </w:r>
    </w:p>
    <w:p>
      <w:pPr>
        <w:pStyle w:val="BodyText"/>
        <w:spacing w:before="8"/>
        <w:rPr>
          <w:sz w:val="23"/>
        </w:rPr>
      </w:pPr>
    </w:p>
    <w:p>
      <w:pPr>
        <w:pStyle w:val="BodyText"/>
        <w:ind w:left="590"/>
      </w:pPr>
      <w:r>
        <w:rPr/>
        <w:t>(Balancing Statements and Notices of Assessment are issued by the Revenue Commissioners),</w:t>
      </w:r>
    </w:p>
    <w:p>
      <w:pPr>
        <w:pStyle w:val="BodyText"/>
        <w:spacing w:before="2"/>
      </w:pPr>
    </w:p>
    <w:p>
      <w:pPr>
        <w:pStyle w:val="ListParagraph"/>
        <w:numPr>
          <w:ilvl w:val="1"/>
          <w:numId w:val="2"/>
        </w:numPr>
        <w:tabs>
          <w:tab w:pos="950" w:val="left" w:leader="none"/>
          <w:tab w:pos="951" w:val="left" w:leader="none"/>
        </w:tabs>
        <w:spacing w:line="240" w:lineRule="auto" w:before="0" w:after="0"/>
        <w:ind w:left="950" w:right="223" w:hanging="360"/>
        <w:jc w:val="left"/>
        <w:rPr>
          <w:sz w:val="24"/>
        </w:rPr>
      </w:pPr>
      <w:r>
        <w:rPr>
          <w:sz w:val="24"/>
        </w:rPr>
        <w:t>In the case of </w:t>
      </w:r>
      <w:r>
        <w:rPr>
          <w:b/>
          <w:sz w:val="24"/>
        </w:rPr>
        <w:t>social welfare recipients </w:t>
      </w:r>
      <w:r>
        <w:rPr>
          <w:sz w:val="24"/>
        </w:rPr>
        <w:t>: A statement of taxable income from the Department of Social</w:t>
      </w:r>
      <w:r>
        <w:rPr>
          <w:spacing w:val="-2"/>
          <w:sz w:val="24"/>
        </w:rPr>
        <w:t> </w:t>
      </w:r>
      <w:r>
        <w:rPr>
          <w:sz w:val="24"/>
        </w:rPr>
        <w:t>Protection,</w:t>
      </w:r>
    </w:p>
    <w:p>
      <w:pPr>
        <w:pStyle w:val="BodyText"/>
        <w:rPr>
          <w:sz w:val="26"/>
        </w:rPr>
      </w:pPr>
    </w:p>
    <w:p>
      <w:pPr>
        <w:pStyle w:val="BodyText"/>
        <w:spacing w:before="5"/>
        <w:rPr>
          <w:sz w:val="22"/>
        </w:rPr>
      </w:pPr>
    </w:p>
    <w:p>
      <w:pPr>
        <w:pStyle w:val="ListParagraph"/>
        <w:numPr>
          <w:ilvl w:val="0"/>
          <w:numId w:val="2"/>
        </w:numPr>
        <w:tabs>
          <w:tab w:pos="1010" w:val="left" w:leader="none"/>
          <w:tab w:pos="1011" w:val="left" w:leader="none"/>
        </w:tabs>
        <w:spacing w:line="240" w:lineRule="auto" w:before="0" w:after="0"/>
        <w:ind w:left="1010" w:right="0" w:hanging="781"/>
        <w:jc w:val="left"/>
        <w:rPr>
          <w:b/>
          <w:sz w:val="24"/>
        </w:rPr>
      </w:pPr>
      <w:r>
        <w:rPr>
          <w:b/>
          <w:sz w:val="24"/>
          <w:u w:val="thick"/>
        </w:rPr>
        <w:t>Receipts</w:t>
      </w:r>
    </w:p>
    <w:p>
      <w:pPr>
        <w:pStyle w:val="BodyText"/>
        <w:spacing w:before="9"/>
        <w:rPr>
          <w:b/>
          <w:sz w:val="15"/>
        </w:rPr>
      </w:pPr>
    </w:p>
    <w:p>
      <w:pPr>
        <w:pStyle w:val="BodyText"/>
        <w:spacing w:before="90"/>
        <w:ind w:left="230" w:right="224"/>
        <w:jc w:val="both"/>
      </w:pPr>
      <w:r>
        <w:rPr/>
        <w:t>Each application for grant aid </w:t>
      </w:r>
      <w:r>
        <w:rPr>
          <w:u w:val="single"/>
        </w:rPr>
        <w:t>must </w:t>
      </w:r>
      <w:r>
        <w:rPr/>
        <w:t>be accompanied by a receipt from each contractor engaged for the purpose of remediation works. Receipts must include details of the works carried out and the associated costs.</w:t>
      </w:r>
    </w:p>
    <w:p>
      <w:pPr>
        <w:pStyle w:val="BodyText"/>
        <w:rPr>
          <w:sz w:val="26"/>
        </w:rPr>
      </w:pPr>
    </w:p>
    <w:p>
      <w:pPr>
        <w:pStyle w:val="BodyText"/>
        <w:spacing w:before="2"/>
        <w:rPr>
          <w:sz w:val="22"/>
        </w:rPr>
      </w:pPr>
    </w:p>
    <w:p>
      <w:pPr>
        <w:pStyle w:val="ListParagraph"/>
        <w:numPr>
          <w:ilvl w:val="0"/>
          <w:numId w:val="2"/>
        </w:numPr>
        <w:tabs>
          <w:tab w:pos="950" w:val="left" w:leader="none"/>
          <w:tab w:pos="951" w:val="left" w:leader="none"/>
        </w:tabs>
        <w:spacing w:line="240" w:lineRule="auto" w:before="0" w:after="0"/>
        <w:ind w:left="950" w:right="0" w:hanging="721"/>
        <w:jc w:val="left"/>
        <w:rPr>
          <w:b/>
          <w:sz w:val="24"/>
        </w:rPr>
      </w:pPr>
      <w:r>
        <w:rPr>
          <w:b/>
          <w:sz w:val="24"/>
          <w:u w:val="thick"/>
        </w:rPr>
        <w:t>Approved Cost</w:t>
      </w:r>
    </w:p>
    <w:p>
      <w:pPr>
        <w:pStyle w:val="BodyText"/>
        <w:spacing w:before="9"/>
        <w:rPr>
          <w:b/>
          <w:sz w:val="15"/>
        </w:rPr>
      </w:pPr>
    </w:p>
    <w:p>
      <w:pPr>
        <w:pStyle w:val="BodyText"/>
        <w:spacing w:before="90"/>
        <w:ind w:left="230" w:right="224"/>
        <w:jc w:val="both"/>
      </w:pPr>
      <w:r>
        <w:rPr/>
        <w:t>For the purposes of this scheme, approved cost means the actual cost of remediation, repair,  upgrading or replacement of a domestic waste water treatment system, </w:t>
      </w:r>
      <w:r>
        <w:rPr>
          <w:b/>
        </w:rPr>
        <w:t>or </w:t>
      </w:r>
      <w:r>
        <w:rPr/>
        <w:t>the costs estimated by the local authority to be the reasonable costs of carrying out such works, whichever is the</w:t>
      </w:r>
      <w:r>
        <w:rPr>
          <w:spacing w:val="-11"/>
        </w:rPr>
        <w:t> </w:t>
      </w:r>
      <w:r>
        <w:rPr/>
        <w:t>lesser.</w:t>
      </w:r>
    </w:p>
    <w:p>
      <w:pPr>
        <w:pStyle w:val="BodyText"/>
        <w:rPr>
          <w:sz w:val="26"/>
        </w:rPr>
      </w:pPr>
    </w:p>
    <w:p>
      <w:pPr>
        <w:pStyle w:val="BodyText"/>
        <w:spacing w:before="5"/>
        <w:rPr>
          <w:sz w:val="22"/>
        </w:rPr>
      </w:pPr>
    </w:p>
    <w:p>
      <w:pPr>
        <w:tabs>
          <w:tab w:pos="950" w:val="left" w:leader="none"/>
        </w:tabs>
        <w:spacing w:before="0"/>
        <w:ind w:left="230" w:right="0" w:firstLine="0"/>
        <w:jc w:val="left"/>
        <w:rPr>
          <w:b/>
          <w:sz w:val="24"/>
        </w:rPr>
      </w:pPr>
      <w:r>
        <w:rPr>
          <w:b/>
          <w:sz w:val="24"/>
        </w:rPr>
        <w:t>5.</w:t>
        <w:tab/>
      </w:r>
      <w:r>
        <w:rPr>
          <w:b/>
          <w:sz w:val="24"/>
          <w:u w:val="thick"/>
        </w:rPr>
        <w:t>Tax Clearance</w:t>
      </w:r>
      <w:r>
        <w:rPr>
          <w:b/>
          <w:spacing w:val="-2"/>
          <w:sz w:val="24"/>
          <w:u w:val="thick"/>
        </w:rPr>
        <w:t> </w:t>
      </w:r>
      <w:r>
        <w:rPr>
          <w:b/>
          <w:sz w:val="24"/>
          <w:u w:val="thick"/>
        </w:rPr>
        <w:t>Requirements</w:t>
      </w:r>
    </w:p>
    <w:p>
      <w:pPr>
        <w:pStyle w:val="BodyText"/>
        <w:spacing w:before="9"/>
        <w:rPr>
          <w:b/>
          <w:sz w:val="15"/>
        </w:rPr>
      </w:pPr>
    </w:p>
    <w:p>
      <w:pPr>
        <w:pStyle w:val="BodyText"/>
        <w:spacing w:before="90"/>
        <w:ind w:left="230" w:right="226"/>
        <w:jc w:val="both"/>
      </w:pPr>
      <w:r>
        <w:rPr/>
        <w:t>In the case of each contractor engaged to carry out repairs, upgrading or replacement, a copy of a current tax clearance certificate issued to the contactor by the Revenue Commissioners must be submitted.</w:t>
      </w:r>
    </w:p>
    <w:p>
      <w:pPr>
        <w:pStyle w:val="BodyText"/>
        <w:rPr>
          <w:sz w:val="26"/>
        </w:rPr>
      </w:pPr>
    </w:p>
    <w:p>
      <w:pPr>
        <w:pStyle w:val="BodyText"/>
        <w:spacing w:before="5"/>
        <w:rPr>
          <w:sz w:val="22"/>
        </w:rPr>
      </w:pPr>
    </w:p>
    <w:p>
      <w:pPr>
        <w:tabs>
          <w:tab w:pos="1010" w:val="left" w:leader="none"/>
        </w:tabs>
        <w:spacing w:before="0"/>
        <w:ind w:left="230" w:right="0" w:firstLine="0"/>
        <w:jc w:val="left"/>
        <w:rPr>
          <w:b/>
          <w:sz w:val="24"/>
        </w:rPr>
      </w:pPr>
      <w:r>
        <w:rPr>
          <w:b/>
          <w:sz w:val="24"/>
        </w:rPr>
        <w:t>8.</w:t>
        <w:tab/>
      </w:r>
      <w:r>
        <w:rPr>
          <w:b/>
          <w:sz w:val="24"/>
          <w:u w:val="thick"/>
        </w:rPr>
        <w:t>Processing of Applications</w:t>
      </w:r>
    </w:p>
    <w:p>
      <w:pPr>
        <w:pStyle w:val="BodyText"/>
        <w:spacing w:before="9"/>
        <w:rPr>
          <w:b/>
          <w:sz w:val="15"/>
        </w:rPr>
      </w:pPr>
    </w:p>
    <w:p>
      <w:pPr>
        <w:pStyle w:val="BodyText"/>
        <w:spacing w:before="90"/>
        <w:ind w:left="230" w:right="223"/>
        <w:jc w:val="both"/>
      </w:pPr>
      <w:r>
        <w:rPr/>
        <w:t>Applications should be submitted to the local authority in whose functional area the domestic waste water treatment system, the subject of the application, is located. Applications will be processed as quickly as possible. </w:t>
      </w:r>
      <w:r>
        <w:rPr>
          <w:spacing w:val="-3"/>
        </w:rPr>
        <w:t>If </w:t>
      </w:r>
      <w:r>
        <w:rPr/>
        <w:t>assistance with completing the form is required, please contact the relevant local</w:t>
      </w:r>
      <w:r>
        <w:rPr>
          <w:spacing w:val="-1"/>
        </w:rPr>
        <w:t> </w:t>
      </w:r>
      <w:r>
        <w:rPr/>
        <w:t>authority.</w:t>
      </w:r>
    </w:p>
    <w:p>
      <w:pPr>
        <w:pStyle w:val="BodyText"/>
      </w:pPr>
    </w:p>
    <w:p>
      <w:pPr>
        <w:pStyle w:val="BodyText"/>
        <w:ind w:left="230" w:right="224"/>
        <w:jc w:val="both"/>
      </w:pPr>
      <w:r>
        <w:rPr/>
        <w:t>The local authority reserves the right to make any enquiries it considers necessary to verify information or supporting documents provided as part of an application for grant aid and may exclude from consideration for grant aid any applicant who supplies false or misleading information or documents.</w:t>
      </w:r>
    </w:p>
    <w:p>
      <w:pPr>
        <w:spacing w:after="0"/>
        <w:jc w:val="both"/>
        <w:sectPr>
          <w:pgSz w:w="11910" w:h="16840"/>
          <w:pgMar w:top="1340" w:bottom="280" w:left="1080" w:right="520"/>
        </w:sectPr>
      </w:pPr>
    </w:p>
    <w:p>
      <w:pPr>
        <w:pStyle w:val="BodyText"/>
        <w:spacing w:before="2"/>
        <w:rPr>
          <w:sz w:val="14"/>
        </w:rPr>
      </w:pPr>
    </w:p>
    <w:p>
      <w:pPr>
        <w:pStyle w:val="BodyText"/>
        <w:ind w:left="112"/>
        <w:rPr>
          <w:sz w:val="20"/>
        </w:rPr>
      </w:pPr>
      <w:r>
        <w:rPr>
          <w:sz w:val="20"/>
        </w:rPr>
        <w:pict>
          <v:shape style="width:503.75pt;height:34.7pt;mso-position-horizontal-relative:char;mso-position-vertical-relative:line" type="#_x0000_t202" filled="false" stroked="true" strokeweight=".48004pt" strokecolor="#000000">
            <w10:anchorlock/>
            <v:textbox inset="0,0,0,0">
              <w:txbxContent>
                <w:p>
                  <w:pPr>
                    <w:spacing w:line="242" w:lineRule="auto" w:before="17"/>
                    <w:ind w:left="3876" w:right="732" w:hanging="3133"/>
                    <w:jc w:val="left"/>
                    <w:rPr>
                      <w:b/>
                      <w:sz w:val="28"/>
                    </w:rPr>
                  </w:pPr>
                  <w:r>
                    <w:rPr>
                      <w:b/>
                      <w:sz w:val="28"/>
                    </w:rPr>
                    <w:t>DWWTS 1 - Application Form - Remediation of Domestic Waste Water Treatment Systems</w:t>
                  </w:r>
                </w:p>
              </w:txbxContent>
            </v:textbox>
            <v:stroke dashstyle="solid"/>
          </v:shape>
        </w:pict>
      </w:r>
      <w:r>
        <w:rPr>
          <w:sz w:val="20"/>
        </w:rPr>
      </w:r>
    </w:p>
    <w:p>
      <w:pPr>
        <w:pStyle w:val="BodyText"/>
        <w:rPr>
          <w:sz w:val="20"/>
        </w:rPr>
      </w:pPr>
    </w:p>
    <w:p>
      <w:pPr>
        <w:pStyle w:val="BodyText"/>
        <w:spacing w:before="8"/>
        <w:rPr>
          <w:sz w:val="21"/>
        </w:rPr>
      </w:pPr>
    </w:p>
    <w:p>
      <w:pPr>
        <w:pStyle w:val="Heading2"/>
        <w:tabs>
          <w:tab w:pos="3111" w:val="left" w:leader="none"/>
          <w:tab w:pos="9406" w:val="left" w:leader="none"/>
        </w:tabs>
      </w:pPr>
      <w:r>
        <w:rPr/>
        <w:t>Name of Applicant</w:t>
      </w:r>
      <w:r>
        <w:rPr>
          <w:spacing w:val="-3"/>
        </w:rPr>
        <w:t> </w:t>
      </w:r>
      <w:r>
        <w:rPr/>
        <w:t>:</w:t>
        <w:tab/>
      </w:r>
      <w:r>
        <w:rPr>
          <w:u w:val="single"/>
        </w:rPr>
        <w:t> </w:t>
        <w:tab/>
      </w:r>
    </w:p>
    <w:p>
      <w:pPr>
        <w:pStyle w:val="BodyText"/>
        <w:spacing w:before="2"/>
        <w:rPr>
          <w:b/>
          <w:sz w:val="16"/>
        </w:rPr>
      </w:pPr>
    </w:p>
    <w:p>
      <w:pPr>
        <w:tabs>
          <w:tab w:pos="9406" w:val="left" w:leader="none"/>
        </w:tabs>
        <w:spacing w:before="90"/>
        <w:ind w:left="230" w:right="0" w:firstLine="0"/>
        <w:jc w:val="left"/>
        <w:rPr>
          <w:b/>
          <w:sz w:val="24"/>
        </w:rPr>
      </w:pPr>
      <w:r>
        <w:rPr>
          <w:b/>
          <w:sz w:val="24"/>
        </w:rPr>
        <w:t>Correspondence Address</w:t>
      </w:r>
      <w:r>
        <w:rPr>
          <w:b/>
          <w:spacing w:val="-5"/>
          <w:sz w:val="24"/>
        </w:rPr>
        <w:t> </w:t>
      </w:r>
      <w:r>
        <w:rPr>
          <w:b/>
          <w:sz w:val="24"/>
        </w:rPr>
        <w:t>:  </w:t>
      </w:r>
      <w:r>
        <w:rPr>
          <w:b/>
          <w:spacing w:val="-20"/>
          <w:sz w:val="24"/>
        </w:rPr>
        <w:t> </w:t>
      </w:r>
      <w:r>
        <w:rPr>
          <w:b/>
          <w:sz w:val="24"/>
          <w:u w:val="single"/>
        </w:rPr>
        <w:t> </w:t>
        <w:tab/>
      </w:r>
    </w:p>
    <w:p>
      <w:pPr>
        <w:pStyle w:val="BodyText"/>
        <w:rPr>
          <w:b/>
          <w:sz w:val="20"/>
        </w:rPr>
      </w:pPr>
    </w:p>
    <w:p>
      <w:pPr>
        <w:pStyle w:val="BodyText"/>
        <w:spacing w:before="4"/>
        <w:rPr>
          <w:b/>
          <w:sz w:val="23"/>
        </w:rPr>
      </w:pPr>
      <w:r>
        <w:rPr/>
        <w:pict>
          <v:shape style="position:absolute;margin-left:65.519997pt;margin-top:15.653171pt;width:456pt;height:.1pt;mso-position-horizontal-relative:page;mso-position-vertical-relative:paragraph;z-index:-15727616;mso-wrap-distance-left:0;mso-wrap-distance-right:0" coordorigin="1310,313" coordsize="9120,0" path="m1310,313l10430,313e" filled="false" stroked="true" strokeweight=".48pt" strokecolor="#000000">
            <v:path arrowok="t"/>
            <v:stroke dashstyle="solid"/>
            <w10:wrap type="topAndBottom"/>
          </v:shape>
        </w:pict>
      </w:r>
    </w:p>
    <w:p>
      <w:pPr>
        <w:pStyle w:val="BodyText"/>
        <w:rPr>
          <w:b/>
          <w:sz w:val="20"/>
        </w:rPr>
      </w:pPr>
    </w:p>
    <w:p>
      <w:pPr>
        <w:pStyle w:val="BodyText"/>
        <w:spacing w:before="1"/>
        <w:rPr>
          <w:b/>
          <w:sz w:val="21"/>
        </w:rPr>
      </w:pPr>
      <w:r>
        <w:rPr/>
        <w:pict>
          <v:shape style="position:absolute;margin-left:65.519997pt;margin-top:14.502942pt;width:456.1pt;height:.1pt;mso-position-horizontal-relative:page;mso-position-vertical-relative:paragraph;z-index:-15727104;mso-wrap-distance-left:0;mso-wrap-distance-right:0" coordorigin="1310,290" coordsize="9122,0" path="m1310,290l10432,290e" filled="false" stroked="true" strokeweight=".756pt" strokecolor="#000000">
            <v:path arrowok="t"/>
            <v:stroke dashstyle="solid"/>
            <w10:wrap type="topAndBottom"/>
          </v:shape>
        </w:pict>
      </w:r>
    </w:p>
    <w:p>
      <w:pPr>
        <w:pStyle w:val="BodyText"/>
        <w:spacing w:before="7"/>
        <w:rPr>
          <w:b/>
          <w:sz w:val="13"/>
        </w:rPr>
      </w:pPr>
    </w:p>
    <w:p>
      <w:pPr>
        <w:pStyle w:val="Heading2"/>
        <w:tabs>
          <w:tab w:pos="3111" w:val="left" w:leader="none"/>
          <w:tab w:pos="6166" w:val="left" w:leader="none"/>
        </w:tabs>
      </w:pPr>
      <w:r>
        <w:rPr/>
        <w:t>Daytime Telephone</w:t>
      </w:r>
      <w:r>
        <w:rPr>
          <w:spacing w:val="-7"/>
        </w:rPr>
        <w:t> </w:t>
      </w:r>
      <w:r>
        <w:rPr/>
        <w:t>No:</w:t>
        <w:tab/>
      </w:r>
      <w:r>
        <w:rPr>
          <w:u w:val="single"/>
        </w:rPr>
        <w:t> </w:t>
        <w:tab/>
      </w:r>
    </w:p>
    <w:p>
      <w:pPr>
        <w:pStyle w:val="BodyText"/>
        <w:spacing w:before="3"/>
        <w:rPr>
          <w:b/>
          <w:sz w:val="16"/>
        </w:rPr>
      </w:pPr>
    </w:p>
    <w:p>
      <w:pPr>
        <w:spacing w:before="90"/>
        <w:ind w:left="230" w:right="0" w:firstLine="0"/>
        <w:jc w:val="left"/>
        <w:rPr>
          <w:b/>
          <w:sz w:val="24"/>
        </w:rPr>
      </w:pPr>
      <w:r>
        <w:rPr>
          <w:b/>
          <w:sz w:val="24"/>
        </w:rPr>
        <w:t>Address at which the domestic waste water treatment system is located (if different to above) :</w:t>
      </w:r>
    </w:p>
    <w:p>
      <w:pPr>
        <w:pStyle w:val="BodyText"/>
        <w:rPr>
          <w:b/>
          <w:sz w:val="20"/>
        </w:rPr>
      </w:pPr>
    </w:p>
    <w:p>
      <w:pPr>
        <w:pStyle w:val="BodyText"/>
        <w:rPr>
          <w:b/>
          <w:sz w:val="23"/>
        </w:rPr>
      </w:pPr>
      <w:r>
        <w:rPr/>
        <w:pict>
          <v:shape style="position:absolute;margin-left:65.519997pt;margin-top:15.589758pt;width:456.1pt;height:.1pt;mso-position-horizontal-relative:page;mso-position-vertical-relative:paragraph;z-index:-15726592;mso-wrap-distance-left:0;mso-wrap-distance-right:0" coordorigin="1310,312" coordsize="9122,0" path="m1310,312l10432,312e" filled="false" stroked="true" strokeweight=".756pt" strokecolor="#000000">
            <v:path arrowok="t"/>
            <v:stroke dashstyle="solid"/>
            <w10:wrap type="topAndBottom"/>
          </v:shape>
        </w:pict>
      </w:r>
    </w:p>
    <w:p>
      <w:pPr>
        <w:pStyle w:val="BodyText"/>
        <w:rPr>
          <w:b/>
          <w:sz w:val="20"/>
        </w:rPr>
      </w:pPr>
    </w:p>
    <w:p>
      <w:pPr>
        <w:pStyle w:val="BodyText"/>
        <w:spacing w:before="8"/>
        <w:rPr>
          <w:b/>
          <w:sz w:val="20"/>
        </w:rPr>
      </w:pPr>
      <w:r>
        <w:rPr/>
        <w:pict>
          <v:shape style="position:absolute;margin-left:65.519997pt;margin-top:14.250952pt;width:456pt;height:.1pt;mso-position-horizontal-relative:page;mso-position-vertical-relative:paragraph;z-index:-15726080;mso-wrap-distance-left:0;mso-wrap-distance-right:0" coordorigin="1310,285" coordsize="9120,0" path="m1310,285l10430,285e" filled="false" stroked="true" strokeweight=".756pt" strokecolor="#000000">
            <v:path arrowok="t"/>
            <v:stroke dashstyle="solid"/>
            <w10:wrap type="topAndBottom"/>
          </v:shape>
        </w:pict>
      </w:r>
    </w:p>
    <w:p>
      <w:pPr>
        <w:pStyle w:val="BodyText"/>
        <w:rPr>
          <w:b/>
          <w:sz w:val="20"/>
        </w:rPr>
      </w:pPr>
    </w:p>
    <w:p>
      <w:pPr>
        <w:pStyle w:val="BodyText"/>
        <w:spacing w:before="7"/>
        <w:rPr>
          <w:b/>
          <w:sz w:val="17"/>
        </w:rPr>
      </w:pPr>
    </w:p>
    <w:p>
      <w:pPr>
        <w:pStyle w:val="Heading2"/>
        <w:tabs>
          <w:tab w:pos="9484" w:val="left" w:leader="none"/>
        </w:tabs>
      </w:pPr>
      <w:r>
        <w:rPr/>
        <w:t>Domestic Waste Water Treatment System Registration Reference</w:t>
      </w:r>
      <w:r>
        <w:rPr>
          <w:spacing w:val="-14"/>
        </w:rPr>
        <w:t> </w:t>
      </w:r>
      <w:r>
        <w:rPr/>
        <w:t>: </w:t>
      </w:r>
      <w:r>
        <w:rPr>
          <w:u w:val="single"/>
        </w:rPr>
        <w:t> </w:t>
        <w:tab/>
      </w:r>
    </w:p>
    <w:p>
      <w:pPr>
        <w:spacing w:before="0"/>
        <w:ind w:left="230" w:right="0" w:firstLine="0"/>
        <w:jc w:val="left"/>
        <w:rPr>
          <w:b/>
          <w:i/>
          <w:sz w:val="24"/>
        </w:rPr>
      </w:pPr>
      <w:r>
        <w:rPr>
          <w:b/>
          <w:i/>
          <w:sz w:val="24"/>
        </w:rPr>
        <w:t>(Available from your Registration Certificate)</w:t>
      </w:r>
    </w:p>
    <w:p>
      <w:pPr>
        <w:pStyle w:val="BodyText"/>
        <w:rPr>
          <w:b/>
          <w:i/>
        </w:rPr>
      </w:pPr>
    </w:p>
    <w:p>
      <w:pPr>
        <w:pStyle w:val="Heading2"/>
        <w:tabs>
          <w:tab w:pos="6924" w:val="left" w:leader="none"/>
        </w:tabs>
        <w:spacing w:before="0"/>
      </w:pPr>
      <w:r>
        <w:rPr/>
        <w:t>Date inspection carried out</w:t>
      </w:r>
      <w:r>
        <w:rPr>
          <w:spacing w:val="-5"/>
        </w:rPr>
        <w:t> </w:t>
      </w:r>
      <w:r>
        <w:rPr/>
        <w:t>:  </w:t>
      </w:r>
      <w:r>
        <w:rPr>
          <w:u w:val="single"/>
        </w:rPr>
        <w:t> </w:t>
        <w:tab/>
      </w:r>
    </w:p>
    <w:p>
      <w:pPr>
        <w:pStyle w:val="BodyText"/>
        <w:spacing w:before="2"/>
        <w:rPr>
          <w:b/>
          <w:sz w:val="16"/>
        </w:rPr>
      </w:pPr>
    </w:p>
    <w:p>
      <w:pPr>
        <w:tabs>
          <w:tab w:pos="6887" w:val="left" w:leader="none"/>
        </w:tabs>
        <w:spacing w:before="90"/>
        <w:ind w:left="230" w:right="0" w:firstLine="0"/>
        <w:jc w:val="left"/>
        <w:rPr>
          <w:b/>
          <w:sz w:val="24"/>
        </w:rPr>
      </w:pPr>
      <w:r>
        <w:rPr>
          <w:b/>
          <w:sz w:val="24"/>
        </w:rPr>
        <w:t>Advisory Notice Reference Number</w:t>
      </w:r>
      <w:r>
        <w:rPr>
          <w:b/>
          <w:spacing w:val="-12"/>
          <w:sz w:val="24"/>
        </w:rPr>
        <w:t> </w:t>
      </w:r>
      <w:r>
        <w:rPr>
          <w:b/>
          <w:sz w:val="24"/>
        </w:rPr>
        <w:t>:</w:t>
      </w:r>
      <w:r>
        <w:rPr>
          <w:b/>
          <w:spacing w:val="-1"/>
          <w:sz w:val="24"/>
        </w:rPr>
        <w:t> </w:t>
      </w:r>
      <w:r>
        <w:rPr>
          <w:b/>
          <w:sz w:val="24"/>
          <w:u w:val="single"/>
        </w:rPr>
        <w:t> </w:t>
        <w:tab/>
      </w:r>
    </w:p>
    <w:p>
      <w:pPr>
        <w:pStyle w:val="BodyText"/>
        <w:spacing w:before="2"/>
        <w:rPr>
          <w:b/>
          <w:sz w:val="16"/>
        </w:rPr>
      </w:pPr>
    </w:p>
    <w:p>
      <w:pPr>
        <w:pStyle w:val="Heading2"/>
        <w:tabs>
          <w:tab w:pos="7889" w:val="left" w:leader="none"/>
        </w:tabs>
      </w:pPr>
      <w:r>
        <w:rPr/>
        <w:t>Date of Local Authority Notice of Compliance</w:t>
      </w:r>
      <w:r>
        <w:rPr>
          <w:spacing w:val="-13"/>
        </w:rPr>
        <w:t> </w:t>
      </w:r>
      <w:r>
        <w:rPr/>
        <w:t>: </w:t>
      </w:r>
      <w:r>
        <w:rPr>
          <w:spacing w:val="1"/>
        </w:rPr>
        <w:t> </w:t>
      </w:r>
      <w:r>
        <w:rPr>
          <w:u w:val="single"/>
        </w:rPr>
        <w:t> </w:t>
        <w:tab/>
      </w:r>
    </w:p>
    <w:p>
      <w:pPr>
        <w:pStyle w:val="BodyText"/>
        <w:spacing w:before="2"/>
        <w:rPr>
          <w:b/>
          <w:sz w:val="16"/>
        </w:rPr>
      </w:pPr>
    </w:p>
    <w:p>
      <w:pPr>
        <w:spacing w:before="90"/>
        <w:ind w:left="230" w:right="0" w:firstLine="0"/>
        <w:jc w:val="left"/>
        <w:rPr>
          <w:b/>
          <w:sz w:val="24"/>
        </w:rPr>
      </w:pPr>
      <w:r>
        <w:rPr>
          <w:b/>
          <w:sz w:val="24"/>
        </w:rPr>
        <w:t>General Description and cost of works carried out :</w:t>
      </w:r>
    </w:p>
    <w:p>
      <w:pPr>
        <w:spacing w:before="1"/>
        <w:ind w:left="230" w:right="0" w:firstLine="0"/>
        <w:jc w:val="left"/>
        <w:rPr>
          <w:b/>
          <w:i/>
          <w:sz w:val="24"/>
        </w:rPr>
      </w:pPr>
      <w:r>
        <w:rPr>
          <w:b/>
          <w:i/>
          <w:sz w:val="24"/>
        </w:rPr>
        <w:t>(Itemised receipt(s) </w:t>
      </w:r>
      <w:r>
        <w:rPr>
          <w:b/>
          <w:i/>
          <w:sz w:val="24"/>
          <w:u w:val="thick"/>
        </w:rPr>
        <w:t>must</w:t>
      </w:r>
      <w:r>
        <w:rPr>
          <w:b/>
          <w:i/>
          <w:sz w:val="24"/>
        </w:rPr>
        <w:t> be provided)</w:t>
      </w:r>
    </w:p>
    <w:p>
      <w:pPr>
        <w:pStyle w:val="BodyText"/>
        <w:rPr>
          <w:b/>
          <w:i/>
          <w:sz w:val="20"/>
        </w:rPr>
      </w:pPr>
    </w:p>
    <w:p>
      <w:pPr>
        <w:pStyle w:val="BodyText"/>
        <w:spacing w:before="2"/>
        <w:rPr>
          <w:b/>
          <w:i/>
          <w:sz w:val="23"/>
        </w:rPr>
      </w:pPr>
      <w:r>
        <w:rPr/>
        <w:pict>
          <v:shape style="position:absolute;margin-left:65.519997pt;margin-top:15.709521pt;width:480pt;height:.1pt;mso-position-horizontal-relative:page;mso-position-vertical-relative:paragraph;z-index:-15725568;mso-wrap-distance-left:0;mso-wrap-distance-right:0" coordorigin="1310,314" coordsize="9600,0" path="m1310,314l10910,314e" filled="false" stroked="true" strokeweight=".756pt" strokecolor="#000000">
            <v:path arrowok="t"/>
            <v:stroke dashstyle="solid"/>
            <w10:wrap type="topAndBottom"/>
          </v:shape>
        </w:pict>
      </w:r>
    </w:p>
    <w:p>
      <w:pPr>
        <w:pStyle w:val="BodyText"/>
        <w:rPr>
          <w:b/>
          <w:i/>
          <w:sz w:val="20"/>
        </w:rPr>
      </w:pPr>
    </w:p>
    <w:p>
      <w:pPr>
        <w:pStyle w:val="BodyText"/>
        <w:spacing w:before="8"/>
        <w:rPr>
          <w:b/>
          <w:i/>
          <w:sz w:val="20"/>
        </w:rPr>
      </w:pPr>
      <w:r>
        <w:rPr/>
        <w:pict>
          <v:shape style="position:absolute;margin-left:65.519997pt;margin-top:14.250967pt;width:480pt;height:.1pt;mso-position-horizontal-relative:page;mso-position-vertical-relative:paragraph;z-index:-15725056;mso-wrap-distance-left:0;mso-wrap-distance-right:0" coordorigin="1310,285" coordsize="9600,0" path="m1310,285l10910,285e" filled="false" stroked="true" strokeweight=".756pt" strokecolor="#000000">
            <v:path arrowok="t"/>
            <v:stroke dashstyle="solid"/>
            <w10:wrap type="topAndBottom"/>
          </v:shape>
        </w:pict>
      </w:r>
    </w:p>
    <w:p>
      <w:pPr>
        <w:pStyle w:val="BodyText"/>
        <w:rPr>
          <w:b/>
          <w:i/>
          <w:sz w:val="20"/>
        </w:rPr>
      </w:pPr>
    </w:p>
    <w:p>
      <w:pPr>
        <w:pStyle w:val="BodyText"/>
        <w:spacing w:before="8"/>
        <w:rPr>
          <w:b/>
          <w:i/>
          <w:sz w:val="20"/>
        </w:rPr>
      </w:pPr>
      <w:r>
        <w:rPr/>
        <w:pict>
          <v:shape style="position:absolute;margin-left:65.519997pt;margin-top:14.250982pt;width:480pt;height:.1pt;mso-position-horizontal-relative:page;mso-position-vertical-relative:paragraph;z-index:-15724544;mso-wrap-distance-left:0;mso-wrap-distance-right:0" coordorigin="1310,285" coordsize="9600,0" path="m1310,285l10910,285e" filled="false" stroked="true" strokeweight=".756pt" strokecolor="#000000">
            <v:path arrowok="t"/>
            <v:stroke dashstyle="solid"/>
            <w10:wrap type="topAndBottom"/>
          </v:shape>
        </w:pict>
      </w:r>
    </w:p>
    <w:p>
      <w:pPr>
        <w:pStyle w:val="BodyText"/>
        <w:rPr>
          <w:b/>
          <w:i/>
          <w:sz w:val="20"/>
        </w:rPr>
      </w:pPr>
    </w:p>
    <w:p>
      <w:pPr>
        <w:pStyle w:val="BodyText"/>
        <w:spacing w:before="7"/>
        <w:rPr>
          <w:b/>
          <w:i/>
          <w:sz w:val="17"/>
        </w:rPr>
      </w:pPr>
    </w:p>
    <w:p>
      <w:pPr>
        <w:pStyle w:val="Heading2"/>
      </w:pPr>
      <w:r>
        <w:rPr/>
        <w:t>Name and Address of Contractor(s) :</w:t>
      </w:r>
    </w:p>
    <w:p>
      <w:pPr>
        <w:spacing w:before="1"/>
        <w:ind w:left="230" w:right="0" w:firstLine="0"/>
        <w:jc w:val="left"/>
        <w:rPr>
          <w:b/>
          <w:i/>
          <w:sz w:val="24"/>
        </w:rPr>
      </w:pPr>
      <w:r>
        <w:rPr>
          <w:b/>
          <w:i/>
          <w:sz w:val="24"/>
        </w:rPr>
        <w:t>(Copy of Tax Clearance Certificate for each contractor </w:t>
      </w:r>
      <w:r>
        <w:rPr>
          <w:b/>
          <w:i/>
          <w:sz w:val="24"/>
          <w:u w:val="thick"/>
        </w:rPr>
        <w:t>must</w:t>
      </w:r>
      <w:r>
        <w:rPr>
          <w:b/>
          <w:i/>
          <w:sz w:val="24"/>
        </w:rPr>
        <w:t> be provided)</w:t>
      </w:r>
    </w:p>
    <w:p>
      <w:pPr>
        <w:pStyle w:val="BodyText"/>
        <w:rPr>
          <w:b/>
          <w:i/>
          <w:sz w:val="20"/>
        </w:rPr>
      </w:pPr>
    </w:p>
    <w:p>
      <w:pPr>
        <w:pStyle w:val="BodyText"/>
        <w:spacing w:before="2"/>
        <w:rPr>
          <w:b/>
          <w:i/>
          <w:sz w:val="23"/>
        </w:rPr>
      </w:pPr>
      <w:r>
        <w:rPr/>
        <w:pict>
          <v:shape style="position:absolute;margin-left:65.519997pt;margin-top:15.710114pt;width:480pt;height:.1pt;mso-position-horizontal-relative:page;mso-position-vertical-relative:paragraph;z-index:-15724032;mso-wrap-distance-left:0;mso-wrap-distance-right:0" coordorigin="1310,314" coordsize="9600,0" path="m1310,314l10910,314e" filled="false" stroked="true" strokeweight=".756pt" strokecolor="#000000">
            <v:path arrowok="t"/>
            <v:stroke dashstyle="solid"/>
            <w10:wrap type="topAndBottom"/>
          </v:shape>
        </w:pict>
      </w:r>
    </w:p>
    <w:p>
      <w:pPr>
        <w:pStyle w:val="BodyText"/>
        <w:rPr>
          <w:b/>
          <w:i/>
          <w:sz w:val="20"/>
        </w:rPr>
      </w:pPr>
    </w:p>
    <w:p>
      <w:pPr>
        <w:pStyle w:val="BodyText"/>
        <w:spacing w:before="8"/>
        <w:rPr>
          <w:b/>
          <w:i/>
          <w:sz w:val="20"/>
        </w:rPr>
      </w:pPr>
      <w:r>
        <w:rPr/>
        <w:pict>
          <v:shape style="position:absolute;margin-left:65.519997pt;margin-top:14.250982pt;width:480pt;height:.1pt;mso-position-horizontal-relative:page;mso-position-vertical-relative:paragraph;z-index:-15723520;mso-wrap-distance-left:0;mso-wrap-distance-right:0" coordorigin="1310,285" coordsize="9600,0" path="m1310,285l10910,285e" filled="false" stroked="true" strokeweight=".756pt" strokecolor="#000000">
            <v:path arrowok="t"/>
            <v:stroke dashstyle="solid"/>
            <w10:wrap type="topAndBottom"/>
          </v:shape>
        </w:pict>
      </w:r>
    </w:p>
    <w:p>
      <w:pPr>
        <w:pStyle w:val="BodyText"/>
        <w:rPr>
          <w:b/>
          <w:i/>
          <w:sz w:val="20"/>
        </w:rPr>
      </w:pPr>
    </w:p>
    <w:p>
      <w:pPr>
        <w:pStyle w:val="BodyText"/>
        <w:spacing w:before="7"/>
        <w:rPr>
          <w:b/>
          <w:i/>
          <w:sz w:val="20"/>
        </w:rPr>
      </w:pPr>
      <w:r>
        <w:rPr/>
        <w:pict>
          <v:shape style="position:absolute;margin-left:65.519997pt;margin-top:14.246977pt;width:480pt;height:.1pt;mso-position-horizontal-relative:page;mso-position-vertical-relative:paragraph;z-index:-15723008;mso-wrap-distance-left:0;mso-wrap-distance-right:0" coordorigin="1310,285" coordsize="9600,0" path="m1310,285l10910,285e" filled="false" stroked="true" strokeweight=".756pt" strokecolor="#000000">
            <v:path arrowok="t"/>
            <v:stroke dashstyle="solid"/>
            <w10:wrap type="topAndBottom"/>
          </v:shape>
        </w:pict>
      </w:r>
    </w:p>
    <w:p>
      <w:pPr>
        <w:spacing w:after="0"/>
        <w:rPr>
          <w:sz w:val="20"/>
        </w:rPr>
        <w:sectPr>
          <w:pgSz w:w="11910" w:h="16840"/>
          <w:pgMar w:top="1580" w:bottom="280" w:left="1080" w:right="520"/>
        </w:sectPr>
      </w:pPr>
    </w:p>
    <w:p>
      <w:pPr>
        <w:pStyle w:val="BodyText"/>
        <w:rPr>
          <w:b/>
          <w:i/>
          <w:sz w:val="20"/>
        </w:rPr>
      </w:pPr>
    </w:p>
    <w:p>
      <w:pPr>
        <w:pStyle w:val="BodyText"/>
        <w:rPr>
          <w:b/>
          <w:i/>
          <w:sz w:val="20"/>
        </w:rPr>
      </w:pPr>
    </w:p>
    <w:p>
      <w:pPr>
        <w:pStyle w:val="BodyText"/>
        <w:rPr>
          <w:b/>
          <w:i/>
          <w:sz w:val="20"/>
        </w:rPr>
      </w:pPr>
    </w:p>
    <w:p>
      <w:pPr>
        <w:pStyle w:val="BodyText"/>
        <w:rPr>
          <w:b/>
          <w:i/>
          <w:sz w:val="26"/>
        </w:rPr>
      </w:pPr>
    </w:p>
    <w:p>
      <w:pPr>
        <w:pStyle w:val="Heading2"/>
        <w:tabs>
          <w:tab w:pos="9560" w:val="left" w:leader="none"/>
        </w:tabs>
      </w:pPr>
      <w:r>
        <w:rPr/>
        <w:t>Total Income of applicant and spouse / partner in previous Tax Year</w:t>
      </w:r>
      <w:r>
        <w:rPr>
          <w:spacing w:val="-12"/>
        </w:rPr>
        <w:t> </w:t>
      </w:r>
      <w:r>
        <w:rPr/>
        <w:t>:  </w:t>
      </w:r>
      <w:r>
        <w:rPr>
          <w:spacing w:val="-1"/>
        </w:rPr>
        <w:t> </w:t>
      </w:r>
      <w:r>
        <w:rPr>
          <w:u w:val="single"/>
        </w:rPr>
        <w:t> </w:t>
        <w:tab/>
      </w:r>
    </w:p>
    <w:p>
      <w:pPr>
        <w:spacing w:before="0"/>
        <w:ind w:left="230" w:right="0" w:firstLine="0"/>
        <w:jc w:val="left"/>
        <w:rPr>
          <w:b/>
          <w:i/>
          <w:sz w:val="24"/>
        </w:rPr>
      </w:pPr>
      <w:r>
        <w:rPr/>
        <w:pict>
          <v:rect style="position:absolute;margin-left:169.820007pt;margin-top:12.523145pt;width:24.12pt;height:1.2pt;mso-position-horizontal-relative:page;mso-position-vertical-relative:paragraph;z-index:15735296" filled="true" fillcolor="#000000" stroked="false">
            <v:fill type="solid"/>
            <w10:wrap type="none"/>
          </v:rect>
        </w:pict>
      </w:r>
      <w:r>
        <w:rPr>
          <w:b/>
          <w:i/>
          <w:sz w:val="24"/>
        </w:rPr>
        <w:t>(Evidence of income must be provided)</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5"/>
        <w:rPr>
          <w:b/>
          <w:i/>
        </w:rPr>
      </w:pPr>
    </w:p>
    <w:p>
      <w:pPr>
        <w:pStyle w:val="Heading1"/>
        <w:spacing w:before="89"/>
        <w:ind w:right="3020"/>
      </w:pPr>
      <w:r>
        <w:rPr/>
        <w:t>DECLARATION</w:t>
      </w:r>
    </w:p>
    <w:p>
      <w:pPr>
        <w:pStyle w:val="BodyText"/>
        <w:rPr>
          <w:b/>
          <w:sz w:val="30"/>
        </w:rPr>
      </w:pPr>
    </w:p>
    <w:p>
      <w:pPr>
        <w:pStyle w:val="Heading2"/>
        <w:spacing w:before="207"/>
        <w:ind w:right="224"/>
        <w:jc w:val="both"/>
      </w:pPr>
      <w:r>
        <w:rPr/>
        <w:t>I declare that the information provided by me on this application form are correct and I understand that the provision of any false or misleading information or invalid supporting documents may result in this application being cancelled.</w:t>
      </w:r>
    </w:p>
    <w:p>
      <w:pPr>
        <w:pStyle w:val="BodyText"/>
        <w:rPr>
          <w:b/>
          <w:sz w:val="26"/>
        </w:rPr>
      </w:pPr>
    </w:p>
    <w:p>
      <w:pPr>
        <w:pStyle w:val="BodyText"/>
        <w:rPr>
          <w:b/>
          <w:sz w:val="26"/>
        </w:rPr>
      </w:pPr>
    </w:p>
    <w:p>
      <w:pPr>
        <w:spacing w:before="230"/>
        <w:ind w:left="230" w:right="0" w:firstLine="0"/>
        <w:jc w:val="both"/>
        <w:rPr>
          <w:b/>
          <w:sz w:val="24"/>
        </w:rPr>
      </w:pPr>
      <w:r>
        <w:rPr>
          <w:b/>
          <w:sz w:val="24"/>
        </w:rPr>
        <w:t>Signature of Applicant:</w:t>
      </w:r>
    </w:p>
    <w:p>
      <w:pPr>
        <w:pStyle w:val="BodyText"/>
        <w:spacing w:line="20" w:lineRule="exact"/>
        <w:ind w:left="2755"/>
        <w:rPr>
          <w:sz w:val="2"/>
        </w:rPr>
      </w:pPr>
      <w:r>
        <w:rPr>
          <w:sz w:val="2"/>
        </w:rPr>
        <w:pict>
          <v:group style="width:162pt;height:.8pt;mso-position-horizontal-relative:char;mso-position-vertical-relative:line" coordorigin="0,0" coordsize="3240,16">
            <v:line style="position:absolute" from="0,8" to="3240,8" stroked="true" strokeweight=".756pt" strokecolor="#000000">
              <v:stroke dashstyle="solid"/>
            </v:line>
          </v:group>
        </w:pict>
      </w:r>
      <w:r>
        <w:rPr>
          <w:sz w:val="2"/>
        </w:rPr>
      </w:r>
    </w:p>
    <w:p>
      <w:pPr>
        <w:pStyle w:val="BodyText"/>
        <w:spacing w:before="5"/>
        <w:rPr>
          <w:b/>
          <w:sz w:val="14"/>
        </w:rPr>
      </w:pPr>
    </w:p>
    <w:p>
      <w:pPr>
        <w:tabs>
          <w:tab w:pos="3784" w:val="left" w:leader="none"/>
        </w:tabs>
        <w:spacing w:before="90"/>
        <w:ind w:left="230" w:right="0" w:firstLine="0"/>
        <w:jc w:val="left"/>
        <w:rPr>
          <w:b/>
          <w:sz w:val="24"/>
        </w:rPr>
      </w:pPr>
      <w:r>
        <w:rPr>
          <w:b/>
          <w:sz w:val="24"/>
        </w:rPr>
        <w:t>Date:   </w:t>
      </w:r>
      <w:r>
        <w:rPr>
          <w:b/>
          <w:sz w:val="24"/>
          <w:u w:val="single"/>
        </w:rPr>
        <w:t> </w:t>
        <w:tab/>
      </w:r>
    </w:p>
    <w:p>
      <w:pPr>
        <w:pStyle w:val="BodyText"/>
        <w:rPr>
          <w:b/>
          <w:sz w:val="20"/>
        </w:rPr>
      </w:pPr>
    </w:p>
    <w:p>
      <w:pPr>
        <w:pStyle w:val="BodyText"/>
        <w:rPr>
          <w:b/>
          <w:sz w:val="20"/>
        </w:rPr>
      </w:pPr>
    </w:p>
    <w:p>
      <w:pPr>
        <w:pStyle w:val="BodyText"/>
        <w:rPr>
          <w:b/>
          <w:sz w:val="20"/>
        </w:rPr>
      </w:pPr>
    </w:p>
    <w:p>
      <w:pPr>
        <w:pStyle w:val="BodyText"/>
        <w:spacing w:before="4"/>
        <w:rPr>
          <w:b/>
          <w:sz w:val="28"/>
        </w:rPr>
      </w:pPr>
    </w:p>
    <w:p>
      <w:pPr>
        <w:pStyle w:val="Heading1"/>
        <w:spacing w:before="89"/>
        <w:ind w:right="3019"/>
      </w:pPr>
      <w:r>
        <w:rPr/>
        <w:t>CHECK LIST</w:t>
      </w:r>
    </w:p>
    <w:p>
      <w:pPr>
        <w:pStyle w:val="BodyText"/>
        <w:spacing w:before="5"/>
        <w:rPr>
          <w:b/>
          <w:sz w:val="23"/>
        </w:rPr>
      </w:pPr>
    </w:p>
    <w:p>
      <w:pPr>
        <w:pStyle w:val="BodyText"/>
        <w:spacing w:before="1"/>
        <w:ind w:left="598" w:hanging="368"/>
      </w:pPr>
      <w:r>
        <w:rPr/>
        <w:t>Please ensure that the following documentation is included with your application for grant aid:</w:t>
      </w:r>
    </w:p>
    <w:p>
      <w:pPr>
        <w:pStyle w:val="BodyText"/>
        <w:spacing w:before="11"/>
        <w:rPr>
          <w:sz w:val="23"/>
        </w:rPr>
      </w:pPr>
    </w:p>
    <w:p>
      <w:pPr>
        <w:pStyle w:val="BodyText"/>
        <w:ind w:left="230" w:right="909" w:firstLine="367"/>
      </w:pPr>
      <w:r>
        <w:rPr/>
        <w:drawing>
          <wp:anchor distT="0" distB="0" distL="0" distR="0" allowOverlap="1" layoutInCell="1" locked="0" behindDoc="1" simplePos="0" relativeHeight="487467008">
            <wp:simplePos x="0" y="0"/>
            <wp:positionH relativeFrom="page">
              <wp:posOffset>832103</wp:posOffset>
            </wp:positionH>
            <wp:positionV relativeFrom="paragraph">
              <wp:posOffset>5119</wp:posOffset>
            </wp:positionV>
            <wp:extent cx="237744" cy="16916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37744" cy="169163"/>
                    </a:xfrm>
                    <a:prstGeom prst="rect">
                      <a:avLst/>
                    </a:prstGeom>
                  </pic:spPr>
                </pic:pic>
              </a:graphicData>
            </a:graphic>
          </wp:anchor>
        </w:drawing>
      </w:r>
      <w:r>
        <w:rPr/>
        <w:t>Evidence of the taxable income of yourself and, if applicable, your spouse or partner, in the previous tax year,</w:t>
      </w:r>
    </w:p>
    <w:p>
      <w:pPr>
        <w:pStyle w:val="BodyText"/>
        <w:spacing w:before="2"/>
      </w:pPr>
    </w:p>
    <w:p>
      <w:pPr>
        <w:pStyle w:val="BodyText"/>
        <w:spacing w:before="1"/>
        <w:ind w:left="230"/>
      </w:pPr>
      <w:r>
        <w:rPr>
          <w:position w:val="-4"/>
        </w:rPr>
        <w:drawing>
          <wp:inline distT="0" distB="0" distL="0" distR="0">
            <wp:extent cx="228600" cy="17068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28600" cy="170687"/>
                    </a:xfrm>
                    <a:prstGeom prst="rect">
                      <a:avLst/>
                    </a:prstGeom>
                  </pic:spPr>
                </pic:pic>
              </a:graphicData>
            </a:graphic>
          </wp:inline>
        </w:drawing>
      </w:r>
      <w:r>
        <w:rPr>
          <w:position w:val="-4"/>
        </w:rPr>
      </w:r>
      <w:r>
        <w:rPr/>
        <w:t>Itemised receipts for the work(s) carried out,</w:t>
      </w:r>
    </w:p>
    <w:p>
      <w:pPr>
        <w:pStyle w:val="BodyText"/>
        <w:spacing w:before="1"/>
      </w:pPr>
    </w:p>
    <w:p>
      <w:pPr>
        <w:pStyle w:val="BodyText"/>
        <w:ind w:left="230"/>
      </w:pPr>
      <w:r>
        <w:rPr>
          <w:position w:val="-4"/>
        </w:rPr>
        <w:drawing>
          <wp:inline distT="0" distB="0" distL="0" distR="0">
            <wp:extent cx="228600" cy="170688"/>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228600" cy="170688"/>
                    </a:xfrm>
                    <a:prstGeom prst="rect">
                      <a:avLst/>
                    </a:prstGeom>
                  </pic:spPr>
                </pic:pic>
              </a:graphicData>
            </a:graphic>
          </wp:inline>
        </w:drawing>
      </w:r>
      <w:r>
        <w:rPr>
          <w:position w:val="-4"/>
        </w:rPr>
      </w:r>
      <w:r>
        <w:rPr/>
        <w:t>A copy of a current Tax Clearance Certificate for each contractor</w:t>
      </w:r>
      <w:r>
        <w:rPr>
          <w:spacing w:val="-5"/>
        </w:rPr>
        <w:t> </w:t>
      </w:r>
      <w:r>
        <w:rPr/>
        <w:t>engaged.</w:t>
      </w:r>
    </w:p>
    <w:p>
      <w:pPr>
        <w:pStyle w:val="BodyText"/>
        <w:rPr>
          <w:sz w:val="26"/>
        </w:rPr>
      </w:pPr>
    </w:p>
    <w:p>
      <w:pPr>
        <w:pStyle w:val="BodyText"/>
        <w:rPr>
          <w:sz w:val="26"/>
        </w:rPr>
      </w:pPr>
    </w:p>
    <w:p>
      <w:pPr>
        <w:pStyle w:val="Heading2"/>
        <w:spacing w:before="232"/>
        <w:ind w:right="289"/>
      </w:pPr>
      <w:r>
        <w:rPr/>
        <w:t>PLEASE SUBMIT THE </w:t>
      </w:r>
      <w:r>
        <w:rPr>
          <w:u w:val="thick"/>
        </w:rPr>
        <w:t>FULLY</w:t>
      </w:r>
      <w:r>
        <w:rPr/>
        <w:t> COMPLETED FORM DWWTS 1 AND SUPPORTING DOCUMENTATION TO YOUR LOCAL AUTHORITY OFFICE.</w:t>
      </w:r>
    </w:p>
    <w:sectPr>
      <w:pgSz w:w="11910" w:h="16840"/>
      <w:pgMar w:top="1580" w:bottom="280" w:left="10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50" w:hanging="721"/>
        <w:jc w:val="left"/>
      </w:pPr>
      <w:rPr>
        <w:rFonts w:hint="default" w:ascii="Times New Roman" w:hAnsi="Times New Roman" w:eastAsia="Times New Roman" w:cs="Times New Roman"/>
        <w:b/>
        <w:bCs/>
        <w:w w:val="100"/>
        <w:sz w:val="24"/>
        <w:szCs w:val="24"/>
        <w:lang w:val="en-ie" w:eastAsia="en-US" w:bidi="ar-SA"/>
      </w:rPr>
    </w:lvl>
    <w:lvl w:ilvl="1">
      <w:start w:val="0"/>
      <w:numFmt w:val="bullet"/>
      <w:lvlText w:val=""/>
      <w:lvlJc w:val="left"/>
      <w:pPr>
        <w:ind w:left="950" w:hanging="360"/>
      </w:pPr>
      <w:rPr>
        <w:rFonts w:hint="default" w:ascii="Symbol" w:hAnsi="Symbol" w:eastAsia="Symbol" w:cs="Symbol"/>
        <w:w w:val="100"/>
        <w:sz w:val="24"/>
        <w:szCs w:val="24"/>
        <w:lang w:val="en-ie" w:eastAsia="en-US" w:bidi="ar-SA"/>
      </w:rPr>
    </w:lvl>
    <w:lvl w:ilvl="2">
      <w:start w:val="0"/>
      <w:numFmt w:val="bullet"/>
      <w:lvlText w:val="•"/>
      <w:lvlJc w:val="left"/>
      <w:pPr>
        <w:ind w:left="2829" w:hanging="360"/>
      </w:pPr>
      <w:rPr>
        <w:rFonts w:hint="default"/>
        <w:lang w:val="en-ie" w:eastAsia="en-US" w:bidi="ar-SA"/>
      </w:rPr>
    </w:lvl>
    <w:lvl w:ilvl="3">
      <w:start w:val="0"/>
      <w:numFmt w:val="bullet"/>
      <w:lvlText w:val="•"/>
      <w:lvlJc w:val="left"/>
      <w:pPr>
        <w:ind w:left="3763" w:hanging="360"/>
      </w:pPr>
      <w:rPr>
        <w:rFonts w:hint="default"/>
        <w:lang w:val="en-ie" w:eastAsia="en-US" w:bidi="ar-SA"/>
      </w:rPr>
    </w:lvl>
    <w:lvl w:ilvl="4">
      <w:start w:val="0"/>
      <w:numFmt w:val="bullet"/>
      <w:lvlText w:val="•"/>
      <w:lvlJc w:val="left"/>
      <w:pPr>
        <w:ind w:left="4698" w:hanging="360"/>
      </w:pPr>
      <w:rPr>
        <w:rFonts w:hint="default"/>
        <w:lang w:val="en-ie" w:eastAsia="en-US" w:bidi="ar-SA"/>
      </w:rPr>
    </w:lvl>
    <w:lvl w:ilvl="5">
      <w:start w:val="0"/>
      <w:numFmt w:val="bullet"/>
      <w:lvlText w:val="•"/>
      <w:lvlJc w:val="left"/>
      <w:pPr>
        <w:ind w:left="5633" w:hanging="360"/>
      </w:pPr>
      <w:rPr>
        <w:rFonts w:hint="default"/>
        <w:lang w:val="en-ie" w:eastAsia="en-US" w:bidi="ar-SA"/>
      </w:rPr>
    </w:lvl>
    <w:lvl w:ilvl="6">
      <w:start w:val="0"/>
      <w:numFmt w:val="bullet"/>
      <w:lvlText w:val="•"/>
      <w:lvlJc w:val="left"/>
      <w:pPr>
        <w:ind w:left="6567" w:hanging="360"/>
      </w:pPr>
      <w:rPr>
        <w:rFonts w:hint="default"/>
        <w:lang w:val="en-ie" w:eastAsia="en-US" w:bidi="ar-SA"/>
      </w:rPr>
    </w:lvl>
    <w:lvl w:ilvl="7">
      <w:start w:val="0"/>
      <w:numFmt w:val="bullet"/>
      <w:lvlText w:val="•"/>
      <w:lvlJc w:val="left"/>
      <w:pPr>
        <w:ind w:left="7502" w:hanging="360"/>
      </w:pPr>
      <w:rPr>
        <w:rFonts w:hint="default"/>
        <w:lang w:val="en-ie" w:eastAsia="en-US" w:bidi="ar-SA"/>
      </w:rPr>
    </w:lvl>
    <w:lvl w:ilvl="8">
      <w:start w:val="0"/>
      <w:numFmt w:val="bullet"/>
      <w:lvlText w:val="•"/>
      <w:lvlJc w:val="left"/>
      <w:pPr>
        <w:ind w:left="8437" w:hanging="360"/>
      </w:pPr>
      <w:rPr>
        <w:rFonts w:hint="default"/>
        <w:lang w:val="en-ie" w:eastAsia="en-US" w:bidi="ar-SA"/>
      </w:rPr>
    </w:lvl>
  </w:abstractNum>
  <w:abstractNum w:abstractNumId="0">
    <w:multiLevelType w:val="hybridMultilevel"/>
    <w:lvl w:ilvl="0">
      <w:start w:val="0"/>
      <w:numFmt w:val="bullet"/>
      <w:lvlText w:val=""/>
      <w:lvlJc w:val="left"/>
      <w:pPr>
        <w:ind w:left="950" w:hanging="360"/>
      </w:pPr>
      <w:rPr>
        <w:rFonts w:hint="default" w:ascii="Wingdings" w:hAnsi="Wingdings" w:eastAsia="Wingdings" w:cs="Wingdings"/>
        <w:w w:val="100"/>
        <w:sz w:val="24"/>
        <w:szCs w:val="24"/>
        <w:lang w:val="en-ie" w:eastAsia="en-US" w:bidi="ar-SA"/>
      </w:rPr>
    </w:lvl>
    <w:lvl w:ilvl="1">
      <w:start w:val="0"/>
      <w:numFmt w:val="bullet"/>
      <w:lvlText w:val="•"/>
      <w:lvlJc w:val="left"/>
      <w:pPr>
        <w:ind w:left="1894" w:hanging="360"/>
      </w:pPr>
      <w:rPr>
        <w:rFonts w:hint="default"/>
        <w:lang w:val="en-ie" w:eastAsia="en-US" w:bidi="ar-SA"/>
      </w:rPr>
    </w:lvl>
    <w:lvl w:ilvl="2">
      <w:start w:val="0"/>
      <w:numFmt w:val="bullet"/>
      <w:lvlText w:val="•"/>
      <w:lvlJc w:val="left"/>
      <w:pPr>
        <w:ind w:left="2829" w:hanging="360"/>
      </w:pPr>
      <w:rPr>
        <w:rFonts w:hint="default"/>
        <w:lang w:val="en-ie" w:eastAsia="en-US" w:bidi="ar-SA"/>
      </w:rPr>
    </w:lvl>
    <w:lvl w:ilvl="3">
      <w:start w:val="0"/>
      <w:numFmt w:val="bullet"/>
      <w:lvlText w:val="•"/>
      <w:lvlJc w:val="left"/>
      <w:pPr>
        <w:ind w:left="3763" w:hanging="360"/>
      </w:pPr>
      <w:rPr>
        <w:rFonts w:hint="default"/>
        <w:lang w:val="en-ie" w:eastAsia="en-US" w:bidi="ar-SA"/>
      </w:rPr>
    </w:lvl>
    <w:lvl w:ilvl="4">
      <w:start w:val="0"/>
      <w:numFmt w:val="bullet"/>
      <w:lvlText w:val="•"/>
      <w:lvlJc w:val="left"/>
      <w:pPr>
        <w:ind w:left="4698" w:hanging="360"/>
      </w:pPr>
      <w:rPr>
        <w:rFonts w:hint="default"/>
        <w:lang w:val="en-ie" w:eastAsia="en-US" w:bidi="ar-SA"/>
      </w:rPr>
    </w:lvl>
    <w:lvl w:ilvl="5">
      <w:start w:val="0"/>
      <w:numFmt w:val="bullet"/>
      <w:lvlText w:val="•"/>
      <w:lvlJc w:val="left"/>
      <w:pPr>
        <w:ind w:left="5633" w:hanging="360"/>
      </w:pPr>
      <w:rPr>
        <w:rFonts w:hint="default"/>
        <w:lang w:val="en-ie" w:eastAsia="en-US" w:bidi="ar-SA"/>
      </w:rPr>
    </w:lvl>
    <w:lvl w:ilvl="6">
      <w:start w:val="0"/>
      <w:numFmt w:val="bullet"/>
      <w:lvlText w:val="•"/>
      <w:lvlJc w:val="left"/>
      <w:pPr>
        <w:ind w:left="6567" w:hanging="360"/>
      </w:pPr>
      <w:rPr>
        <w:rFonts w:hint="default"/>
        <w:lang w:val="en-ie" w:eastAsia="en-US" w:bidi="ar-SA"/>
      </w:rPr>
    </w:lvl>
    <w:lvl w:ilvl="7">
      <w:start w:val="0"/>
      <w:numFmt w:val="bullet"/>
      <w:lvlText w:val="•"/>
      <w:lvlJc w:val="left"/>
      <w:pPr>
        <w:ind w:left="7502" w:hanging="360"/>
      </w:pPr>
      <w:rPr>
        <w:rFonts w:hint="default"/>
        <w:lang w:val="en-ie" w:eastAsia="en-US" w:bidi="ar-SA"/>
      </w:rPr>
    </w:lvl>
    <w:lvl w:ilvl="8">
      <w:start w:val="0"/>
      <w:numFmt w:val="bullet"/>
      <w:lvlText w:val="•"/>
      <w:lvlJc w:val="left"/>
      <w:pPr>
        <w:ind w:left="8437" w:hanging="360"/>
      </w:pPr>
      <w:rPr>
        <w:rFonts w:hint="default"/>
        <w:lang w:val="en-i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ie"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ie" w:eastAsia="en-US" w:bidi="ar-SA"/>
    </w:rPr>
  </w:style>
  <w:style w:styleId="Heading1" w:type="paragraph">
    <w:name w:val="Heading 1"/>
    <w:basedOn w:val="Normal"/>
    <w:uiPriority w:val="1"/>
    <w:qFormat/>
    <w:pPr>
      <w:spacing w:before="17"/>
      <w:ind w:left="3024" w:right="235"/>
      <w:jc w:val="center"/>
      <w:outlineLvl w:val="1"/>
    </w:pPr>
    <w:rPr>
      <w:rFonts w:ascii="Times New Roman" w:hAnsi="Times New Roman" w:eastAsia="Times New Roman" w:cs="Times New Roman"/>
      <w:b/>
      <w:bCs/>
      <w:sz w:val="28"/>
      <w:szCs w:val="28"/>
      <w:lang w:val="en-ie" w:eastAsia="en-US" w:bidi="ar-SA"/>
    </w:rPr>
  </w:style>
  <w:style w:styleId="Heading2" w:type="paragraph">
    <w:name w:val="Heading 2"/>
    <w:basedOn w:val="Normal"/>
    <w:uiPriority w:val="1"/>
    <w:qFormat/>
    <w:pPr>
      <w:spacing w:before="90"/>
      <w:ind w:left="230"/>
      <w:outlineLvl w:val="2"/>
    </w:pPr>
    <w:rPr>
      <w:rFonts w:ascii="Times New Roman" w:hAnsi="Times New Roman" w:eastAsia="Times New Roman" w:cs="Times New Roman"/>
      <w:b/>
      <w:bCs/>
      <w:sz w:val="24"/>
      <w:szCs w:val="24"/>
      <w:lang w:val="en-ie" w:eastAsia="en-US" w:bidi="ar-SA"/>
    </w:rPr>
  </w:style>
  <w:style w:styleId="ListParagraph" w:type="paragraph">
    <w:name w:val="List Paragraph"/>
    <w:basedOn w:val="Normal"/>
    <w:uiPriority w:val="1"/>
    <w:qFormat/>
    <w:pPr>
      <w:ind w:left="950" w:hanging="721"/>
    </w:pPr>
    <w:rPr>
      <w:rFonts w:ascii="Times New Roman" w:hAnsi="Times New Roman" w:eastAsia="Times New Roman" w:cs="Times New Roman"/>
      <w:lang w:val="en-ie" w:eastAsia="en-US" w:bidi="ar-SA"/>
    </w:rPr>
  </w:style>
  <w:style w:styleId="TableParagraph" w:type="paragraph">
    <w:name w:val="Table Paragraph"/>
    <w:basedOn w:val="Normal"/>
    <w:uiPriority w:val="1"/>
    <w:qFormat/>
    <w:pPr>
      <w:spacing w:line="256" w:lineRule="exact"/>
      <w:ind w:left="389" w:right="239"/>
      <w:jc w:val="center"/>
    </w:pPr>
    <w:rPr>
      <w:rFonts w:ascii="Times New Roman" w:hAnsi="Times New Roman" w:eastAsia="Times New Roman" w:cs="Times New Roman"/>
      <w:lang w:val="en-i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donohue_t</dc:creator>
  <dc:title>HOP 1</dc:title>
  <dcterms:created xsi:type="dcterms:W3CDTF">2020-12-16T11:49:03Z</dcterms:created>
  <dcterms:modified xsi:type="dcterms:W3CDTF">2020-12-16T11:49:03Z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Microsoft® Word 2010</vt:lpwstr>
  </property>
  <property fmtid="{D5CDD505-2E9C-101B-9397-08002B2CF9AE}" pid="4" name="LastSaved">
    <vt:filetime>2020-12-16T00:00:00Z</vt:filetime>
  </property>
</Properties>
</file>