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0" w:type="dxa"/>
        <w:tblLook w:val="04A0" w:firstRow="1" w:lastRow="0" w:firstColumn="1" w:lastColumn="0" w:noHBand="0" w:noVBand="1"/>
      </w:tblPr>
      <w:tblGrid>
        <w:gridCol w:w="4300"/>
        <w:gridCol w:w="6980"/>
      </w:tblGrid>
      <w:tr w:rsidR="00151597" w:rsidRPr="00151597" w:rsidTr="00151597">
        <w:trPr>
          <w:trHeight w:val="540"/>
        </w:trPr>
        <w:tc>
          <w:tcPr>
            <w:tcW w:w="1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COMMUNITY INITIATIVE FUND SUCCESSFUL GROUPS</w:t>
            </w:r>
            <w:r w:rsidR="009630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2015</w:t>
            </w:r>
            <w:bookmarkStart w:id="0" w:name="_GoBack"/>
            <w:bookmarkEnd w:id="0"/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Name of Group</w:t>
            </w:r>
          </w:p>
        </w:tc>
        <w:tc>
          <w:tcPr>
            <w:tcW w:w="6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DESCRIPTION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Ballyboden Family Resource Centre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Teenage Mothers Support Group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Supertrooper Killinarden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BMX Bike Training &amp; Repair Skills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Social Circle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Autism Support Programme for children and their Parents/Carers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Knockmore Environment Group (K.E.G)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Community Garden Project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Quarryvale Family Resource Centre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Community Art through Woodwork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Esker Celtic Football Club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Football for all programmes, focusing on children with physical disabilities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The Web Project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Sensory garden designed to cater for people with disabilities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Killinarden Angling Initiative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Connecting the Community through Angling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Faugh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’</w:t>
            </w: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s GAA Club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Local Sports/Cultural Museum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Muintir Chronain Teo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Community/Youth Theatre Project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Fettercairn Collective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Community Environmental Enhancement - Rose Garden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Dodder Action Dublin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Environmental Project/Local Community Action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South Dublin Taekwondo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Sports Project focusing on people with disabilities/Potential Para Olympians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Fettercairn Community &amp; Youth Centre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Establishment of an After School Group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West Dublin YMCA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Formation of a Local Gospel Choir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Lir House Limited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Play Therapy Room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Clondalkin Tidy Towns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Village Environmental Enhancement Project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West Dublin YMCA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Youth Project focusing on a group with challenging behaviour</w:t>
            </w:r>
          </w:p>
        </w:tc>
      </w:tr>
      <w:tr w:rsidR="00151597" w:rsidRPr="00151597" w:rsidTr="00151597">
        <w:trPr>
          <w:trHeight w:val="612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lastRenderedPageBreak/>
              <w:t xml:space="preserve">Palmerstown </w:t>
            </w:r>
            <w:proofErr w:type="spellStart"/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Meitheal</w:t>
            </w:r>
            <w:proofErr w:type="spellEnd"/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/Tidy Towns - Palmerstown Community Council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Village Heritage Project - Developing a Walking Route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St. Marks Youth Club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Youth Project Computer &amp; Hobby Club</w:t>
            </w:r>
          </w:p>
        </w:tc>
      </w:tr>
      <w:tr w:rsidR="00151597" w:rsidRPr="00151597" w:rsidTr="00151597">
        <w:trPr>
          <w:trHeight w:val="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GAELPHOBAL THAMHLACHTA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97" w:rsidRPr="00151597" w:rsidRDefault="00151597" w:rsidP="00151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51597">
              <w:rPr>
                <w:rFonts w:ascii="Calibri" w:eastAsia="Times New Roman" w:hAnsi="Calibri" w:cs="Times New Roman"/>
                <w:color w:val="000000"/>
                <w:lang w:eastAsia="en-IE"/>
              </w:rPr>
              <w:t>Community Café &amp; Cultural Centre</w:t>
            </w:r>
          </w:p>
        </w:tc>
      </w:tr>
    </w:tbl>
    <w:p w:rsidR="00B35C08" w:rsidRDefault="00B35C08"/>
    <w:sectPr w:rsidR="00B35C08" w:rsidSect="001515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97"/>
    <w:rsid w:val="00151597"/>
    <w:rsid w:val="00963040"/>
    <w:rsid w:val="00B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54A12-70F2-4D7B-9C93-53E0CF46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Ryan</dc:creator>
  <cp:keywords/>
  <dc:description/>
  <cp:lastModifiedBy>Carol McDonnell</cp:lastModifiedBy>
  <cp:revision>2</cp:revision>
  <dcterms:created xsi:type="dcterms:W3CDTF">2016-04-07T15:47:00Z</dcterms:created>
  <dcterms:modified xsi:type="dcterms:W3CDTF">2016-04-07T15:47:00Z</dcterms:modified>
</cp:coreProperties>
</file>